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3A0" w:rsidRPr="00450CA3" w:rsidRDefault="00BB33A0" w:rsidP="00BB33A0">
      <w:pPr>
        <w:spacing w:before="100" w:beforeAutospacing="1" w:after="100" w:afterAutospacing="1" w:line="240" w:lineRule="auto"/>
        <w:outlineLvl w:val="0"/>
        <w:rPr>
          <w:rFonts w:eastAsia="Times New Roman" w:cs="Times New Roman"/>
          <w:b/>
          <w:bCs/>
          <w:kern w:val="36"/>
          <w:sz w:val="36"/>
          <w:szCs w:val="36"/>
          <w:lang w:eastAsia="nb-NO"/>
        </w:rPr>
      </w:pPr>
      <w:bookmarkStart w:id="0" w:name="_GoBack"/>
      <w:r w:rsidRPr="00450CA3">
        <w:rPr>
          <w:rFonts w:eastAsia="Times New Roman" w:cs="Times New Roman"/>
          <w:b/>
          <w:bCs/>
          <w:kern w:val="36"/>
          <w:sz w:val="36"/>
          <w:szCs w:val="36"/>
          <w:lang w:eastAsia="nb-NO"/>
        </w:rPr>
        <w:t>Hvordan skrive sammensatte ord og uttrykk</w:t>
      </w:r>
      <w:bookmarkEnd w:id="0"/>
      <w:r w:rsidRPr="00450CA3">
        <w:rPr>
          <w:rFonts w:eastAsia="Times New Roman" w:cs="Times New Roman"/>
          <w:b/>
          <w:bCs/>
          <w:kern w:val="36"/>
          <w:sz w:val="36"/>
          <w:szCs w:val="36"/>
          <w:lang w:eastAsia="nb-NO"/>
        </w:rPr>
        <w:t>?</w:t>
      </w:r>
    </w:p>
    <w:p w:rsidR="00BB33A0" w:rsidRPr="00450CA3" w:rsidRDefault="00BB33A0" w:rsidP="00BB33A0">
      <w:pPr>
        <w:spacing w:before="100" w:beforeAutospacing="1" w:after="100" w:afterAutospacing="1" w:line="240" w:lineRule="auto"/>
        <w:rPr>
          <w:rFonts w:eastAsia="Times New Roman" w:cs="Times New Roman"/>
          <w:b/>
          <w:sz w:val="24"/>
          <w:szCs w:val="24"/>
          <w:lang w:eastAsia="nb-NO"/>
        </w:rPr>
      </w:pPr>
      <w:r w:rsidRPr="00450CA3">
        <w:rPr>
          <w:rFonts w:eastAsia="Times New Roman" w:cs="Times New Roman"/>
          <w:b/>
          <w:sz w:val="24"/>
          <w:szCs w:val="24"/>
          <w:lang w:eastAsia="nb-NO"/>
        </w:rPr>
        <w:t xml:space="preserve">De fleste vet nok at man skal skrive «terrassedør» og ikke «terrasse dør», og at det er forskjell på en «halv søster» og en «halvsøster». Men visste du at en del uttrykk med flere ledd </w:t>
      </w:r>
      <w:r w:rsidRPr="00450CA3">
        <w:rPr>
          <w:rFonts w:eastAsia="Times New Roman" w:cs="Times New Roman"/>
          <w:b/>
          <w:i/>
          <w:iCs/>
          <w:sz w:val="24"/>
          <w:szCs w:val="24"/>
          <w:lang w:eastAsia="nb-NO"/>
        </w:rPr>
        <w:t>ikke</w:t>
      </w:r>
      <w:r w:rsidRPr="00450CA3">
        <w:rPr>
          <w:rFonts w:eastAsia="Times New Roman" w:cs="Times New Roman"/>
          <w:b/>
          <w:sz w:val="24"/>
          <w:szCs w:val="24"/>
          <w:lang w:eastAsia="nb-NO"/>
        </w:rPr>
        <w:t xml:space="preserve"> skal skrives i ett ord?</w:t>
      </w:r>
    </w:p>
    <w:p w:rsidR="00BB33A0" w:rsidRPr="00BF59D6" w:rsidRDefault="00BB33A0" w:rsidP="00BB33A0">
      <w:p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 xml:space="preserve">En hel del uttrykk med flere </w:t>
      </w:r>
      <w:r>
        <w:rPr>
          <w:rFonts w:eastAsia="Times New Roman" w:cs="Times New Roman"/>
          <w:b/>
          <w:bCs/>
          <w:sz w:val="24"/>
          <w:szCs w:val="24"/>
          <w:lang w:eastAsia="nb-NO"/>
        </w:rPr>
        <w:t>ledd skal deles opp i flere ord</w:t>
      </w:r>
    </w:p>
    <w:p w:rsidR="00BB33A0" w:rsidRPr="00BF59D6" w:rsidRDefault="00BB33A0" w:rsidP="00BB33A0">
      <w:p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 xml:space="preserve">Når man uttaler de enkelte leddene hver for seg med selvstendig trykk, skal uttrykkene </w:t>
      </w:r>
      <w:proofErr w:type="spellStart"/>
      <w:r w:rsidRPr="00BF59D6">
        <w:rPr>
          <w:rFonts w:eastAsia="Times New Roman" w:cs="Times New Roman"/>
          <w:sz w:val="24"/>
          <w:szCs w:val="24"/>
          <w:lang w:eastAsia="nb-NO"/>
        </w:rPr>
        <w:t>særskrives</w:t>
      </w:r>
      <w:proofErr w:type="spellEnd"/>
      <w:r w:rsidRPr="00BF59D6">
        <w:rPr>
          <w:rFonts w:eastAsia="Times New Roman" w:cs="Times New Roman"/>
          <w:sz w:val="24"/>
          <w:szCs w:val="24"/>
          <w:lang w:eastAsia="nb-NO"/>
        </w:rPr>
        <w:t xml:space="preserve">, altså deles opp: </w:t>
      </w:r>
      <w:r w:rsidRPr="00BF59D6">
        <w:rPr>
          <w:rFonts w:eastAsia="Times New Roman" w:cs="Times New Roman"/>
          <w:i/>
          <w:iCs/>
          <w:sz w:val="24"/>
          <w:szCs w:val="24"/>
          <w:lang w:eastAsia="nb-NO"/>
        </w:rPr>
        <w:t>der borte, her oppe, aller best.</w:t>
      </w:r>
      <w:r w:rsidRPr="00BF59D6">
        <w:rPr>
          <w:rFonts w:eastAsia="Times New Roman" w:cs="Times New Roman"/>
          <w:sz w:val="24"/>
          <w:szCs w:val="24"/>
          <w:lang w:eastAsia="nb-NO"/>
        </w:rPr>
        <w:t xml:space="preserve"> Og når trykket normalt ligger på siste ledd, skal uttrykkene også </w:t>
      </w:r>
      <w:proofErr w:type="spellStart"/>
      <w:r w:rsidRPr="00BF59D6">
        <w:rPr>
          <w:rFonts w:eastAsia="Times New Roman" w:cs="Times New Roman"/>
          <w:sz w:val="24"/>
          <w:szCs w:val="24"/>
          <w:lang w:eastAsia="nb-NO"/>
        </w:rPr>
        <w:t>særskrives</w:t>
      </w:r>
      <w:proofErr w:type="spellEnd"/>
      <w:r w:rsidRPr="00BF59D6">
        <w:rPr>
          <w:rFonts w:eastAsia="Times New Roman" w:cs="Times New Roman"/>
          <w:sz w:val="24"/>
          <w:szCs w:val="24"/>
          <w:lang w:eastAsia="nb-NO"/>
        </w:rPr>
        <w:t xml:space="preserve">: </w:t>
      </w:r>
      <w:r w:rsidRPr="00BF59D6">
        <w:rPr>
          <w:rFonts w:eastAsia="Times New Roman" w:cs="Times New Roman"/>
          <w:i/>
          <w:iCs/>
          <w:sz w:val="24"/>
          <w:szCs w:val="24"/>
          <w:lang w:eastAsia="nb-NO"/>
        </w:rPr>
        <w:t>så lenge, hvor mange, kan hende, i morgen, i går, i hjel, om bord. </w:t>
      </w:r>
    </w:p>
    <w:p w:rsidR="00BB33A0" w:rsidRPr="00BF59D6" w:rsidRDefault="00BB33A0" w:rsidP="00BB33A0">
      <w:p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 xml:space="preserve">En huskeregel er at uttrykk som begynner på </w:t>
      </w:r>
      <w:r w:rsidRPr="00BF59D6">
        <w:rPr>
          <w:rFonts w:eastAsia="Times New Roman" w:cs="Times New Roman"/>
          <w:b/>
          <w:bCs/>
          <w:i/>
          <w:iCs/>
          <w:sz w:val="24"/>
          <w:szCs w:val="24"/>
          <w:lang w:eastAsia="nb-NO"/>
        </w:rPr>
        <w:t>av, for, i, med, om, over, på</w:t>
      </w:r>
      <w:r w:rsidRPr="00BF59D6">
        <w:rPr>
          <w:rFonts w:eastAsia="Times New Roman" w:cs="Times New Roman"/>
          <w:b/>
          <w:bCs/>
          <w:sz w:val="24"/>
          <w:szCs w:val="24"/>
          <w:lang w:eastAsia="nb-NO"/>
        </w:rPr>
        <w:t xml:space="preserve"> og </w:t>
      </w:r>
      <w:r w:rsidRPr="00BF59D6">
        <w:rPr>
          <w:rFonts w:eastAsia="Times New Roman" w:cs="Times New Roman"/>
          <w:b/>
          <w:bCs/>
          <w:i/>
          <w:iCs/>
          <w:sz w:val="24"/>
          <w:szCs w:val="24"/>
          <w:lang w:eastAsia="nb-NO"/>
        </w:rPr>
        <w:t>til</w:t>
      </w:r>
      <w:r>
        <w:rPr>
          <w:rFonts w:eastAsia="Times New Roman" w:cs="Times New Roman"/>
          <w:b/>
          <w:bCs/>
          <w:sz w:val="24"/>
          <w:szCs w:val="24"/>
          <w:lang w:eastAsia="nb-NO"/>
        </w:rPr>
        <w:t xml:space="preserve"> ofte skrives i to ord</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av</w:t>
      </w:r>
      <w:r w:rsidRPr="00BF59D6">
        <w:rPr>
          <w:rFonts w:eastAsia="Times New Roman" w:cs="Times New Roman"/>
          <w:sz w:val="24"/>
          <w:szCs w:val="24"/>
          <w:lang w:eastAsia="nb-NO"/>
        </w:rPr>
        <w:t xml:space="preserve"> dage, av gårde, av sted</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for</w:t>
      </w:r>
      <w:r w:rsidRPr="00BF59D6">
        <w:rPr>
          <w:rFonts w:eastAsia="Times New Roman" w:cs="Times New Roman"/>
          <w:sz w:val="24"/>
          <w:szCs w:val="24"/>
          <w:lang w:eastAsia="nb-NO"/>
        </w:rPr>
        <w:t xml:space="preserve"> at, for øvrig, for lengst, for eksempel</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i</w:t>
      </w:r>
      <w:r w:rsidRPr="00BF59D6">
        <w:rPr>
          <w:rFonts w:eastAsia="Times New Roman" w:cs="Times New Roman"/>
          <w:sz w:val="24"/>
          <w:szCs w:val="24"/>
          <w:lang w:eastAsia="nb-NO"/>
        </w:rPr>
        <w:t xml:space="preserve"> morgen, i kveld, i år, i tide, i det minste, i like måte, i hjel, i alt</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med</w:t>
      </w:r>
      <w:r w:rsidRPr="00BF59D6">
        <w:rPr>
          <w:rFonts w:eastAsia="Times New Roman" w:cs="Times New Roman"/>
          <w:sz w:val="24"/>
          <w:szCs w:val="24"/>
          <w:lang w:eastAsia="nb-NO"/>
        </w:rPr>
        <w:t xml:space="preserve"> mindre</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om</w:t>
      </w:r>
      <w:r w:rsidRPr="00BF59D6">
        <w:rPr>
          <w:rFonts w:eastAsia="Times New Roman" w:cs="Times New Roman"/>
          <w:sz w:val="24"/>
          <w:szCs w:val="24"/>
          <w:lang w:eastAsia="nb-NO"/>
        </w:rPr>
        <w:t xml:space="preserve"> bord, om igjen, om lag, om kapp</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over</w:t>
      </w:r>
      <w:r w:rsidRPr="00BF59D6">
        <w:rPr>
          <w:rFonts w:eastAsia="Times New Roman" w:cs="Times New Roman"/>
          <w:sz w:val="24"/>
          <w:szCs w:val="24"/>
          <w:lang w:eastAsia="nb-NO"/>
        </w:rPr>
        <w:t xml:space="preserve"> bord, over styr</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på</w:t>
      </w:r>
      <w:r w:rsidRPr="00BF59D6">
        <w:rPr>
          <w:rFonts w:eastAsia="Times New Roman" w:cs="Times New Roman"/>
          <w:sz w:val="24"/>
          <w:szCs w:val="24"/>
          <w:lang w:eastAsia="nb-NO"/>
        </w:rPr>
        <w:t xml:space="preserve"> nytt, på langs</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til</w:t>
      </w:r>
      <w:r w:rsidRPr="00BF59D6">
        <w:rPr>
          <w:rFonts w:eastAsia="Times New Roman" w:cs="Times New Roman"/>
          <w:sz w:val="24"/>
          <w:szCs w:val="24"/>
          <w:lang w:eastAsia="nb-NO"/>
        </w:rPr>
        <w:t xml:space="preserve"> bords, til fjells, til gode, til lykke, til stede (være til stede)</w:t>
      </w:r>
    </w:p>
    <w:p w:rsidR="00BB33A0" w:rsidRPr="00BF59D6" w:rsidRDefault="00BB33A0" w:rsidP="00BB33A0">
      <w:pPr>
        <w:numPr>
          <w:ilvl w:val="0"/>
          <w:numId w:val="1"/>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 xml:space="preserve">Andre faste uttrykk: </w:t>
      </w:r>
      <w:r w:rsidRPr="00BF59D6">
        <w:rPr>
          <w:rFonts w:eastAsia="Times New Roman" w:cs="Times New Roman"/>
          <w:sz w:val="24"/>
          <w:szCs w:val="24"/>
          <w:lang w:eastAsia="nb-NO"/>
        </w:rPr>
        <w:t>etter hvert, selv om, ut fra, noen gang, så vidt, så å si, så mye</w:t>
      </w:r>
    </w:p>
    <w:p w:rsidR="00BB33A0" w:rsidRPr="00BF59D6" w:rsidRDefault="00BB33A0" w:rsidP="00BB33A0">
      <w:pPr>
        <w:spacing w:before="100" w:beforeAutospacing="1" w:after="100" w:afterAutospacing="1" w:line="240" w:lineRule="auto"/>
        <w:rPr>
          <w:rFonts w:eastAsia="Times New Roman" w:cs="Times New Roman"/>
          <w:sz w:val="24"/>
          <w:szCs w:val="24"/>
          <w:lang w:eastAsia="nb-NO"/>
        </w:rPr>
      </w:pPr>
      <w:r w:rsidRPr="00450CA3">
        <w:rPr>
          <w:rFonts w:eastAsia="Times New Roman" w:cs="Times New Roman"/>
          <w:bCs/>
          <w:sz w:val="24"/>
          <w:szCs w:val="24"/>
          <w:lang w:eastAsia="nb-NO"/>
        </w:rPr>
        <w:t>Men selvsagt finnes det unntak.</w:t>
      </w:r>
      <w:r w:rsidRPr="00BF59D6">
        <w:rPr>
          <w:rFonts w:eastAsia="Times New Roman" w:cs="Times New Roman"/>
          <w:sz w:val="24"/>
          <w:szCs w:val="24"/>
          <w:lang w:eastAsia="nb-NO"/>
        </w:rPr>
        <w:t xml:space="preserve"> Et av dem er at uttrykk som </w:t>
      </w:r>
      <w:r w:rsidRPr="00BF59D6">
        <w:rPr>
          <w:rFonts w:eastAsia="Times New Roman" w:cs="Times New Roman"/>
          <w:i/>
          <w:iCs/>
          <w:sz w:val="24"/>
          <w:szCs w:val="24"/>
          <w:lang w:eastAsia="nb-NO"/>
        </w:rPr>
        <w:t xml:space="preserve">iblant, imellom, imot </w:t>
      </w:r>
      <w:r w:rsidRPr="00BF59D6">
        <w:rPr>
          <w:rFonts w:eastAsia="Times New Roman" w:cs="Times New Roman"/>
          <w:sz w:val="24"/>
          <w:szCs w:val="24"/>
          <w:lang w:eastAsia="nb-NO"/>
        </w:rPr>
        <w:t xml:space="preserve">og </w:t>
      </w:r>
      <w:r w:rsidRPr="00BF59D6">
        <w:rPr>
          <w:rFonts w:eastAsia="Times New Roman" w:cs="Times New Roman"/>
          <w:i/>
          <w:iCs/>
          <w:sz w:val="24"/>
          <w:szCs w:val="24"/>
          <w:lang w:eastAsia="nb-NO"/>
        </w:rPr>
        <w:t>ifra</w:t>
      </w:r>
      <w:r w:rsidRPr="00BF59D6">
        <w:rPr>
          <w:rFonts w:eastAsia="Times New Roman" w:cs="Times New Roman"/>
          <w:sz w:val="24"/>
          <w:szCs w:val="24"/>
          <w:lang w:eastAsia="nb-NO"/>
        </w:rPr>
        <w:t xml:space="preserve"> ikke skal deles opp.</w:t>
      </w:r>
    </w:p>
    <w:p w:rsidR="00BB33A0" w:rsidRPr="00BF59D6" w:rsidRDefault="00BB33A0" w:rsidP="00BB33A0">
      <w:p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 xml:space="preserve">I en rekke tilfeller bestemmer </w:t>
      </w:r>
      <w:r w:rsidRPr="00BF59D6">
        <w:rPr>
          <w:rFonts w:eastAsia="Times New Roman" w:cs="Times New Roman"/>
          <w:b/>
          <w:bCs/>
          <w:i/>
          <w:iCs/>
          <w:sz w:val="24"/>
          <w:szCs w:val="24"/>
          <w:lang w:eastAsia="nb-NO"/>
        </w:rPr>
        <w:t>betydningen</w:t>
      </w:r>
      <w:r w:rsidRPr="00BF59D6">
        <w:rPr>
          <w:rFonts w:eastAsia="Times New Roman" w:cs="Times New Roman"/>
          <w:b/>
          <w:bCs/>
          <w:sz w:val="24"/>
          <w:szCs w:val="24"/>
          <w:lang w:eastAsia="nb-NO"/>
        </w:rPr>
        <w:t xml:space="preserve"> om uttrykket</w:t>
      </w:r>
      <w:r>
        <w:rPr>
          <w:rFonts w:eastAsia="Times New Roman" w:cs="Times New Roman"/>
          <w:b/>
          <w:bCs/>
          <w:sz w:val="24"/>
          <w:szCs w:val="24"/>
          <w:lang w:eastAsia="nb-NO"/>
        </w:rPr>
        <w:t xml:space="preserve"> skal skrive i ett eller to ord</w:t>
      </w:r>
    </w:p>
    <w:p w:rsidR="00BB33A0" w:rsidRPr="00BF59D6" w:rsidRDefault="00BB33A0" w:rsidP="00BB33A0">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alt for</w:t>
      </w:r>
      <w:r w:rsidRPr="00BF59D6">
        <w:rPr>
          <w:rFonts w:eastAsia="Times New Roman" w:cs="Times New Roman"/>
          <w:sz w:val="24"/>
          <w:szCs w:val="24"/>
          <w:lang w:eastAsia="nb-NO"/>
        </w:rPr>
        <w:t xml:space="preserve"> Norge / </w:t>
      </w:r>
      <w:r w:rsidRPr="00BF59D6">
        <w:rPr>
          <w:rFonts w:eastAsia="Times New Roman" w:cs="Times New Roman"/>
          <w:b/>
          <w:bCs/>
          <w:sz w:val="24"/>
          <w:szCs w:val="24"/>
          <w:lang w:eastAsia="nb-NO"/>
        </w:rPr>
        <w:t>altfor</w:t>
      </w:r>
      <w:r w:rsidRPr="00BF59D6">
        <w:rPr>
          <w:rFonts w:eastAsia="Times New Roman" w:cs="Times New Roman"/>
          <w:sz w:val="24"/>
          <w:szCs w:val="24"/>
          <w:lang w:eastAsia="nb-NO"/>
        </w:rPr>
        <w:t xml:space="preserve"> tidlig</w:t>
      </w:r>
    </w:p>
    <w:p w:rsidR="00BB33A0" w:rsidRPr="00BF59D6" w:rsidRDefault="00BB33A0" w:rsidP="00BB33A0">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sz w:val="24"/>
          <w:szCs w:val="24"/>
          <w:lang w:eastAsia="nb-NO"/>
        </w:rPr>
        <w:t xml:space="preserve">ballen for </w:t>
      </w:r>
      <w:r w:rsidRPr="00BF59D6">
        <w:rPr>
          <w:rFonts w:eastAsia="Times New Roman" w:cs="Times New Roman"/>
          <w:b/>
          <w:bCs/>
          <w:sz w:val="24"/>
          <w:szCs w:val="24"/>
          <w:lang w:eastAsia="nb-NO"/>
        </w:rPr>
        <w:t>over hodet</w:t>
      </w:r>
      <w:r w:rsidRPr="00BF59D6">
        <w:rPr>
          <w:rFonts w:eastAsia="Times New Roman" w:cs="Times New Roman"/>
          <w:sz w:val="24"/>
          <w:szCs w:val="24"/>
          <w:lang w:eastAsia="nb-NO"/>
        </w:rPr>
        <w:t xml:space="preserve"> på keeperen / han kunne </w:t>
      </w:r>
      <w:r w:rsidRPr="00BF59D6">
        <w:rPr>
          <w:rFonts w:eastAsia="Times New Roman" w:cs="Times New Roman"/>
          <w:b/>
          <w:bCs/>
          <w:sz w:val="24"/>
          <w:szCs w:val="24"/>
          <w:lang w:eastAsia="nb-NO"/>
        </w:rPr>
        <w:t>overhodet</w:t>
      </w:r>
      <w:r w:rsidRPr="00BF59D6">
        <w:rPr>
          <w:rFonts w:eastAsia="Times New Roman" w:cs="Times New Roman"/>
          <w:sz w:val="24"/>
          <w:szCs w:val="24"/>
          <w:lang w:eastAsia="nb-NO"/>
        </w:rPr>
        <w:t xml:space="preserve"> ikke lære utenat / </w:t>
      </w:r>
      <w:r w:rsidRPr="00BF59D6">
        <w:rPr>
          <w:rFonts w:eastAsia="Times New Roman" w:cs="Times New Roman"/>
          <w:b/>
          <w:bCs/>
          <w:sz w:val="24"/>
          <w:szCs w:val="24"/>
          <w:lang w:eastAsia="nb-NO"/>
        </w:rPr>
        <w:t>overhodet</w:t>
      </w:r>
      <w:r w:rsidRPr="00BF59D6">
        <w:rPr>
          <w:rFonts w:eastAsia="Times New Roman" w:cs="Times New Roman"/>
          <w:sz w:val="24"/>
          <w:szCs w:val="24"/>
          <w:lang w:eastAsia="nb-NO"/>
        </w:rPr>
        <w:t xml:space="preserve"> (landets overhode)</w:t>
      </w:r>
    </w:p>
    <w:p w:rsidR="00BB33A0" w:rsidRPr="00BF59D6" w:rsidRDefault="00BB33A0" w:rsidP="00BB33A0">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 xml:space="preserve">en gang </w:t>
      </w:r>
      <w:r w:rsidRPr="00BF59D6">
        <w:rPr>
          <w:rFonts w:eastAsia="Times New Roman" w:cs="Times New Roman"/>
          <w:sz w:val="24"/>
          <w:szCs w:val="24"/>
          <w:lang w:eastAsia="nb-NO"/>
        </w:rPr>
        <w:t xml:space="preserve">(det var en gang en konge) / </w:t>
      </w:r>
      <w:r w:rsidRPr="00BF59D6">
        <w:rPr>
          <w:rFonts w:eastAsia="Times New Roman" w:cs="Times New Roman"/>
          <w:b/>
          <w:bCs/>
          <w:sz w:val="24"/>
          <w:szCs w:val="24"/>
          <w:lang w:eastAsia="nb-NO"/>
        </w:rPr>
        <w:t>engang</w:t>
      </w:r>
      <w:r w:rsidRPr="00BF59D6">
        <w:rPr>
          <w:rFonts w:eastAsia="Times New Roman" w:cs="Times New Roman"/>
          <w:sz w:val="24"/>
          <w:szCs w:val="24"/>
          <w:lang w:eastAsia="nb-NO"/>
        </w:rPr>
        <w:t xml:space="preserve"> (ikke engang du)</w:t>
      </w:r>
    </w:p>
    <w:p w:rsidR="00BB33A0" w:rsidRPr="00BF59D6" w:rsidRDefault="00BB33A0" w:rsidP="00BB33A0">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 xml:space="preserve">etter som </w:t>
      </w:r>
      <w:r w:rsidRPr="00BF59D6">
        <w:rPr>
          <w:rFonts w:eastAsia="Times New Roman" w:cs="Times New Roman"/>
          <w:sz w:val="24"/>
          <w:szCs w:val="24"/>
          <w:lang w:eastAsia="nb-NO"/>
        </w:rPr>
        <w:t xml:space="preserve">(etter hvert som) / </w:t>
      </w:r>
      <w:r w:rsidRPr="00BF59D6">
        <w:rPr>
          <w:rFonts w:eastAsia="Times New Roman" w:cs="Times New Roman"/>
          <w:b/>
          <w:bCs/>
          <w:sz w:val="24"/>
          <w:szCs w:val="24"/>
          <w:lang w:eastAsia="nb-NO"/>
        </w:rPr>
        <w:t>ettersom</w:t>
      </w:r>
      <w:r w:rsidRPr="00BF59D6">
        <w:rPr>
          <w:rFonts w:eastAsia="Times New Roman" w:cs="Times New Roman"/>
          <w:sz w:val="24"/>
          <w:szCs w:val="24"/>
          <w:lang w:eastAsia="nb-NO"/>
        </w:rPr>
        <w:t xml:space="preserve"> (fordi)</w:t>
      </w:r>
    </w:p>
    <w:p w:rsidR="00BB33A0" w:rsidRPr="00BF59D6" w:rsidRDefault="00BB33A0" w:rsidP="00BB33A0">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 xml:space="preserve">bort i </w:t>
      </w:r>
      <w:r w:rsidRPr="00BF59D6">
        <w:rPr>
          <w:rFonts w:eastAsia="Times New Roman" w:cs="Times New Roman"/>
          <w:sz w:val="24"/>
          <w:szCs w:val="24"/>
          <w:lang w:eastAsia="nb-NO"/>
        </w:rPr>
        <w:t xml:space="preserve">(han gikk bort i skogen) / </w:t>
      </w:r>
      <w:r w:rsidRPr="00BF59D6">
        <w:rPr>
          <w:rFonts w:eastAsia="Times New Roman" w:cs="Times New Roman"/>
          <w:b/>
          <w:bCs/>
          <w:sz w:val="24"/>
          <w:szCs w:val="24"/>
          <w:lang w:eastAsia="nb-NO"/>
        </w:rPr>
        <w:t>borti</w:t>
      </w:r>
      <w:r w:rsidRPr="00BF59D6">
        <w:rPr>
          <w:rFonts w:eastAsia="Times New Roman" w:cs="Times New Roman"/>
          <w:sz w:val="24"/>
          <w:szCs w:val="24"/>
          <w:lang w:eastAsia="nb-NO"/>
        </w:rPr>
        <w:t xml:space="preserve"> (han er borti skogen)</w:t>
      </w:r>
    </w:p>
    <w:p w:rsidR="00BB33A0" w:rsidRPr="00BF59D6" w:rsidRDefault="00BB33A0" w:rsidP="00BB33A0">
      <w:pPr>
        <w:numPr>
          <w:ilvl w:val="0"/>
          <w:numId w:val="2"/>
        </w:numPr>
        <w:spacing w:before="100" w:beforeAutospacing="1" w:after="100" w:afterAutospacing="1" w:line="240" w:lineRule="auto"/>
        <w:rPr>
          <w:rFonts w:eastAsia="Times New Roman" w:cs="Times New Roman"/>
          <w:sz w:val="24"/>
          <w:szCs w:val="24"/>
          <w:lang w:eastAsia="nb-NO"/>
        </w:rPr>
      </w:pPr>
      <w:r w:rsidRPr="00BF59D6">
        <w:rPr>
          <w:rFonts w:eastAsia="Times New Roman" w:cs="Times New Roman"/>
          <w:b/>
          <w:bCs/>
          <w:sz w:val="24"/>
          <w:szCs w:val="24"/>
          <w:lang w:eastAsia="nb-NO"/>
        </w:rPr>
        <w:t xml:space="preserve">inn i </w:t>
      </w:r>
      <w:r w:rsidRPr="00BF59D6">
        <w:rPr>
          <w:rFonts w:eastAsia="Times New Roman" w:cs="Times New Roman"/>
          <w:sz w:val="24"/>
          <w:szCs w:val="24"/>
          <w:lang w:eastAsia="nb-NO"/>
        </w:rPr>
        <w:t xml:space="preserve">(han gikk inn i stuen) / </w:t>
      </w:r>
      <w:r w:rsidRPr="00BF59D6">
        <w:rPr>
          <w:rFonts w:eastAsia="Times New Roman" w:cs="Times New Roman"/>
          <w:b/>
          <w:bCs/>
          <w:sz w:val="24"/>
          <w:szCs w:val="24"/>
          <w:lang w:eastAsia="nb-NO"/>
        </w:rPr>
        <w:t>inni</w:t>
      </w:r>
      <w:r w:rsidRPr="00BF59D6">
        <w:rPr>
          <w:rFonts w:eastAsia="Times New Roman" w:cs="Times New Roman"/>
          <w:sz w:val="24"/>
          <w:szCs w:val="24"/>
          <w:lang w:eastAsia="nb-NO"/>
        </w:rPr>
        <w:t xml:space="preserve"> (han er inni stuen)</w:t>
      </w:r>
    </w:p>
    <w:p w:rsidR="00BB33A0" w:rsidRPr="00BF59D6" w:rsidRDefault="00BB33A0" w:rsidP="00BB33A0">
      <w:pPr>
        <w:numPr>
          <w:ilvl w:val="0"/>
          <w:numId w:val="2"/>
        </w:numPr>
        <w:spacing w:before="100" w:beforeAutospacing="1" w:after="100" w:afterAutospacing="1" w:line="240" w:lineRule="auto"/>
        <w:rPr>
          <w:rFonts w:eastAsia="Times New Roman" w:cs="Times New Roman"/>
          <w:sz w:val="24"/>
          <w:szCs w:val="24"/>
          <w:lang w:eastAsia="nb-NO"/>
        </w:rPr>
      </w:pPr>
      <w:proofErr w:type="spellStart"/>
      <w:r w:rsidRPr="00BF59D6">
        <w:rPr>
          <w:rFonts w:eastAsia="Times New Roman" w:cs="Times New Roman"/>
          <w:b/>
          <w:bCs/>
          <w:sz w:val="24"/>
          <w:szCs w:val="24"/>
          <w:lang w:eastAsia="nb-NO"/>
        </w:rPr>
        <w:t>i følge</w:t>
      </w:r>
      <w:proofErr w:type="spellEnd"/>
      <w:r w:rsidRPr="00BF59D6">
        <w:rPr>
          <w:rFonts w:eastAsia="Times New Roman" w:cs="Times New Roman"/>
          <w:b/>
          <w:bCs/>
          <w:sz w:val="24"/>
          <w:szCs w:val="24"/>
          <w:lang w:eastAsia="nb-NO"/>
        </w:rPr>
        <w:t xml:space="preserve"> </w:t>
      </w:r>
      <w:r w:rsidRPr="00BF59D6">
        <w:rPr>
          <w:rFonts w:eastAsia="Times New Roman" w:cs="Times New Roman"/>
          <w:sz w:val="24"/>
          <w:szCs w:val="24"/>
          <w:lang w:eastAsia="nb-NO"/>
        </w:rPr>
        <w:t xml:space="preserve">(de kom i følge) / </w:t>
      </w:r>
      <w:r w:rsidRPr="00BF59D6">
        <w:rPr>
          <w:rFonts w:eastAsia="Times New Roman" w:cs="Times New Roman"/>
          <w:b/>
          <w:bCs/>
          <w:sz w:val="24"/>
          <w:szCs w:val="24"/>
          <w:lang w:eastAsia="nb-NO"/>
        </w:rPr>
        <w:t>ifølge</w:t>
      </w:r>
      <w:r w:rsidRPr="00BF59D6">
        <w:rPr>
          <w:rFonts w:eastAsia="Times New Roman" w:cs="Times New Roman"/>
          <w:sz w:val="24"/>
          <w:szCs w:val="24"/>
          <w:lang w:eastAsia="nb-NO"/>
        </w:rPr>
        <w:t xml:space="preserve"> (ifølge </w:t>
      </w:r>
      <w:proofErr w:type="spellStart"/>
      <w:r w:rsidRPr="00BF59D6">
        <w:rPr>
          <w:rFonts w:eastAsia="Times New Roman" w:cs="Times New Roman"/>
          <w:sz w:val="24"/>
          <w:szCs w:val="24"/>
          <w:lang w:eastAsia="nb-NO"/>
        </w:rPr>
        <w:t>pbl</w:t>
      </w:r>
      <w:proofErr w:type="spellEnd"/>
      <w:r w:rsidRPr="00BF59D6">
        <w:rPr>
          <w:rFonts w:eastAsia="Times New Roman" w:cs="Times New Roman"/>
          <w:sz w:val="24"/>
          <w:szCs w:val="24"/>
          <w:lang w:eastAsia="nb-NO"/>
        </w:rPr>
        <w:t>.)</w:t>
      </w:r>
    </w:p>
    <w:p w:rsidR="0014760A" w:rsidRDefault="00BB33A0"/>
    <w:sectPr w:rsidR="00147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9F7"/>
    <w:multiLevelType w:val="multilevel"/>
    <w:tmpl w:val="D69A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85367"/>
    <w:multiLevelType w:val="multilevel"/>
    <w:tmpl w:val="DC92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A0"/>
    <w:rsid w:val="00BB33A0"/>
    <w:rsid w:val="00D436A1"/>
    <w:rsid w:val="00FB36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9D2A1-3672-4BD7-9E87-79B7B532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3A0"/>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1440</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Holm Vågsland</dc:creator>
  <cp:keywords/>
  <dc:description/>
  <cp:lastModifiedBy>Anna Holm Vågsland</cp:lastModifiedBy>
  <cp:revision>1</cp:revision>
  <dcterms:created xsi:type="dcterms:W3CDTF">2019-04-08T14:12:00Z</dcterms:created>
  <dcterms:modified xsi:type="dcterms:W3CDTF">2019-04-08T14:12:00Z</dcterms:modified>
</cp:coreProperties>
</file>