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B2042" w:rsidP="00FC4CBC" w:rsidRDefault="00FC4CBC" w14:paraId="066E4F70" w14:textId="4623D6D9">
      <w:r w:rsidRPr="00A73AB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18F61504" wp14:editId="67F6121B">
            <wp:simplePos x="0" y="0"/>
            <wp:positionH relativeFrom="column">
              <wp:posOffset>5081</wp:posOffset>
            </wp:positionH>
            <wp:positionV relativeFrom="paragraph">
              <wp:posOffset>-4445</wp:posOffset>
            </wp:positionV>
            <wp:extent cx="1028700" cy="51504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29" cy="5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CBC" w:rsidP="003218D4" w:rsidRDefault="00FC4CBC" w14:paraId="569DB025" w14:textId="70472F8C">
      <w:pPr>
        <w:rPr>
          <w:b/>
          <w:bCs/>
          <w:sz w:val="24"/>
          <w:szCs w:val="24"/>
        </w:rPr>
      </w:pPr>
    </w:p>
    <w:p w:rsidR="00FC4CBC" w:rsidP="003218D4" w:rsidRDefault="00FC4CBC" w14:paraId="6C1E3350" w14:textId="57052859">
      <w:pPr>
        <w:rPr>
          <w:b/>
          <w:bCs/>
          <w:sz w:val="24"/>
          <w:szCs w:val="24"/>
        </w:rPr>
      </w:pPr>
    </w:p>
    <w:p w:rsidRPr="003459BB" w:rsidR="003459BB" w:rsidP="003459BB" w:rsidRDefault="003459BB" w14:paraId="544A7951" w14:textId="77777777">
      <w:pPr>
        <w:jc w:val="center"/>
        <w:rPr>
          <w:b/>
          <w:bCs/>
          <w:color w:val="001A58"/>
        </w:rPr>
      </w:pPr>
    </w:p>
    <w:p w:rsidR="00E24005" w:rsidP="00E24005" w:rsidRDefault="00E24005" w14:paraId="175F7F1C" w14:textId="77777777">
      <w:pPr>
        <w:jc w:val="center"/>
        <w:rPr>
          <w:b/>
          <w:bCs/>
          <w:color w:val="001A58"/>
          <w:sz w:val="52"/>
          <w:szCs w:val="52"/>
        </w:rPr>
      </w:pPr>
      <w:r>
        <w:rPr>
          <w:b/>
          <w:bCs/>
          <w:color w:val="001A58"/>
          <w:sz w:val="48"/>
          <w:szCs w:val="48"/>
        </w:rPr>
        <w:t>Samling 2: Informasjon til leder</w:t>
      </w:r>
    </w:p>
    <w:p w:rsidR="00E24005" w:rsidP="00E24005" w:rsidRDefault="00E24005" w14:paraId="459C1BC1" w14:textId="77777777">
      <w:pPr>
        <w:rPr>
          <w:b/>
          <w:bCs/>
          <w:sz w:val="24"/>
          <w:szCs w:val="24"/>
        </w:rPr>
      </w:pPr>
    </w:p>
    <w:p w:rsidR="00E24005" w:rsidP="00E24005" w:rsidRDefault="00E24005" w14:paraId="10E19900" w14:textId="77777777">
      <w:pPr>
        <w:rPr>
          <w:b/>
          <w:bCs/>
          <w:sz w:val="24"/>
          <w:szCs w:val="24"/>
        </w:rPr>
      </w:pPr>
    </w:p>
    <w:p w:rsidR="00E24005" w:rsidP="00E24005" w:rsidRDefault="00E24005" w14:paraId="39B75F54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Forberedelser til samling 2</w:t>
      </w:r>
    </w:p>
    <w:p w:rsidR="00E24005" w:rsidP="00E24005" w:rsidRDefault="00E24005" w14:paraId="4AD0FA8C" w14:textId="77777777">
      <w:pPr>
        <w:rPr>
          <w:sz w:val="24"/>
          <w:szCs w:val="24"/>
        </w:rPr>
      </w:pPr>
      <w:r>
        <w:rPr>
          <w:sz w:val="24"/>
          <w:szCs w:val="24"/>
        </w:rPr>
        <w:t>Til hver enkelt samling skal deltakerne gjennomføre forberedelser som skal bidra til å skape førforståelse for temaet på samlingen. Forberedelser gjennomføres individuelt, og er beregnet til å ta ca. 1 time å gjennomføre.</w:t>
      </w:r>
    </w:p>
    <w:p w:rsidR="00E24005" w:rsidP="00E24005" w:rsidRDefault="00E24005" w14:paraId="4E28AF51" w14:textId="77777777">
      <w:pPr>
        <w:rPr>
          <w:sz w:val="24"/>
          <w:szCs w:val="24"/>
        </w:rPr>
      </w:pPr>
    </w:p>
    <w:p w:rsidR="00E24005" w:rsidP="00E24005" w:rsidRDefault="00E24005" w14:paraId="09DA83D5" w14:textId="77777777">
      <w:pPr>
        <w:rPr>
          <w:sz w:val="24"/>
          <w:szCs w:val="24"/>
        </w:rPr>
      </w:pPr>
      <w:r>
        <w:rPr>
          <w:sz w:val="24"/>
          <w:szCs w:val="24"/>
        </w:rPr>
        <w:t>Til samling 2 skal følgende forberedelser gjennomføres:</w:t>
      </w:r>
    </w:p>
    <w:p w:rsidR="00E24005" w:rsidP="00E24005" w:rsidRDefault="00E24005" w14:paraId="1F0027D8" w14:textId="77777777">
      <w:pPr>
        <w:rPr>
          <w:sz w:val="24"/>
          <w:szCs w:val="24"/>
        </w:rPr>
      </w:pPr>
    </w:p>
    <w:p w:rsidR="00E24005" w:rsidP="00E24005" w:rsidRDefault="00E24005" w14:paraId="64055C6A" w14:textId="23462368">
      <w:pPr>
        <w:numPr>
          <w:ilvl w:val="0"/>
          <w:numId w:val="9"/>
        </w:numPr>
        <w:tabs>
          <w:tab w:val="num" w:pos="720"/>
        </w:tabs>
        <w:rPr>
          <w:sz w:val="24"/>
          <w:szCs w:val="24"/>
        </w:rPr>
      </w:pPr>
      <w:r w:rsidRPr="55E1F53C" w:rsidR="00E24005">
        <w:rPr>
          <w:b w:val="1"/>
          <w:bCs w:val="1"/>
          <w:sz w:val="24"/>
          <w:szCs w:val="24"/>
        </w:rPr>
        <w:t xml:space="preserve">Videoleksjon: Informasjonssikkerhet i </w:t>
      </w:r>
      <w:r w:rsidRPr="55E1F53C" w:rsidR="00107A11">
        <w:rPr>
          <w:b w:val="1"/>
          <w:bCs w:val="1"/>
          <w:sz w:val="24"/>
          <w:szCs w:val="24"/>
        </w:rPr>
        <w:t xml:space="preserve">skole og </w:t>
      </w:r>
      <w:r w:rsidRPr="55E1F53C" w:rsidR="00E24005">
        <w:rPr>
          <w:b w:val="1"/>
          <w:bCs w:val="1"/>
          <w:sz w:val="24"/>
          <w:szCs w:val="24"/>
        </w:rPr>
        <w:t>barnehage</w:t>
      </w:r>
      <w:r>
        <w:br/>
      </w:r>
      <w:r w:rsidRPr="55E1F53C" w:rsidR="00E24005">
        <w:rPr>
          <w:sz w:val="24"/>
          <w:szCs w:val="24"/>
        </w:rPr>
        <w:t xml:space="preserve">Se gjennom videoleksjonen </w:t>
      </w:r>
      <w:hyperlink r:id="R095b1670078d4da4">
        <w:r w:rsidRPr="55E1F53C" w:rsidR="00E24005">
          <w:rPr>
            <w:rStyle w:val="Hyperkobling"/>
            <w:i w:val="1"/>
            <w:iCs w:val="1"/>
            <w:sz w:val="24"/>
            <w:szCs w:val="24"/>
          </w:rPr>
          <w:t xml:space="preserve">Informasjonssikkerhet i </w:t>
        </w:r>
        <w:r w:rsidRPr="55E1F53C" w:rsidR="00107A11">
          <w:rPr>
            <w:rStyle w:val="Hyperkobling"/>
            <w:i w:val="1"/>
            <w:iCs w:val="1"/>
            <w:sz w:val="24"/>
            <w:szCs w:val="24"/>
          </w:rPr>
          <w:t xml:space="preserve">skole og </w:t>
        </w:r>
        <w:r w:rsidRPr="55E1F53C" w:rsidR="00E24005">
          <w:rPr>
            <w:rStyle w:val="Hyperkobling"/>
            <w:i w:val="1"/>
            <w:iCs w:val="1"/>
            <w:sz w:val="24"/>
            <w:szCs w:val="24"/>
          </w:rPr>
          <w:t>barnehage</w:t>
        </w:r>
      </w:hyperlink>
      <w:r w:rsidRPr="55E1F53C" w:rsidR="00E24005">
        <w:rPr>
          <w:i w:val="1"/>
          <w:iCs w:val="1"/>
          <w:sz w:val="24"/>
          <w:szCs w:val="24"/>
        </w:rPr>
        <w:t xml:space="preserve">. </w:t>
      </w:r>
      <w:r w:rsidRPr="55E1F53C" w:rsidR="00E24005">
        <w:rPr>
          <w:sz w:val="24"/>
          <w:szCs w:val="24"/>
        </w:rPr>
        <w:t>Noter ned spørsmål du ønsker svar på etter å ha sett videoleksjonen og ta med disse til samlingen.</w:t>
      </w:r>
      <w:r>
        <w:br/>
      </w:r>
    </w:p>
    <w:p w:rsidR="00E24005" w:rsidP="00E24005" w:rsidRDefault="00E24005" w14:paraId="3CB72B45" w14:textId="69FDEB6C">
      <w:pPr>
        <w:numPr>
          <w:ilvl w:val="0"/>
          <w:numId w:val="9"/>
        </w:numPr>
        <w:tabs>
          <w:tab w:val="num" w:pos="72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Individuell refleksjonsoppgave</w:t>
      </w:r>
      <w:r>
        <w:rPr>
          <w:sz w:val="24"/>
          <w:szCs w:val="24"/>
        </w:rPr>
        <w:br/>
      </w:r>
      <w:r>
        <w:rPr>
          <w:sz w:val="24"/>
          <w:szCs w:val="24"/>
        </w:rPr>
        <w:t>Les gjennom dilemmatreningsoppgaven og reflekter over tilhørende spørsmål. Noter ned ett spørsmål du har fra dilemmatreningsoppgaven og ta med spørsmålet ditt til samlingen.</w:t>
      </w:r>
    </w:p>
    <w:p w:rsidR="00E24005" w:rsidP="00E24005" w:rsidRDefault="00E24005" w14:paraId="5A03CAF5" w14:textId="77777777">
      <w:pPr>
        <w:rPr>
          <w:sz w:val="24"/>
          <w:szCs w:val="24"/>
        </w:rPr>
      </w:pPr>
    </w:p>
    <w:p w:rsidR="00E24005" w:rsidP="00E24005" w:rsidRDefault="00E24005" w14:paraId="7538DDBF" w14:textId="74008772">
      <w:pPr>
        <w:rPr>
          <w:sz w:val="24"/>
          <w:szCs w:val="24"/>
        </w:rPr>
      </w:pPr>
      <w:r>
        <w:rPr>
          <w:sz w:val="24"/>
          <w:szCs w:val="24"/>
        </w:rPr>
        <w:t>Videoleksjonen og d</w:t>
      </w:r>
      <w:r w:rsidR="001C2C42">
        <w:rPr>
          <w:sz w:val="24"/>
          <w:szCs w:val="24"/>
        </w:rPr>
        <w:t>ilemmatreningsoppgaven finner du i verktøykassen som hører til samling 2. D</w:t>
      </w:r>
      <w:r>
        <w:rPr>
          <w:sz w:val="24"/>
          <w:szCs w:val="24"/>
        </w:rPr>
        <w:t xml:space="preserve">et anbefales å distribuere forberedelsene til dine ansatte i god tid, helst 1 uke før samlingen. </w:t>
      </w:r>
    </w:p>
    <w:p w:rsidR="00E24005" w:rsidP="00E24005" w:rsidRDefault="00E24005" w14:paraId="219FDCC1" w14:textId="77777777">
      <w:pPr>
        <w:rPr>
          <w:sz w:val="24"/>
          <w:szCs w:val="24"/>
        </w:rPr>
      </w:pPr>
    </w:p>
    <w:p w:rsidR="00E24005" w:rsidP="00E24005" w:rsidRDefault="00E24005" w14:paraId="0CE48F0A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Gjennomføring av samling 2</w:t>
      </w:r>
    </w:p>
    <w:p w:rsidRPr="0093668A" w:rsidR="00E24005" w:rsidP="00E24005" w:rsidRDefault="00E24005" w14:paraId="37502B94" w14:textId="23A63479">
      <w:pPr>
        <w:rPr>
          <w:sz w:val="24"/>
          <w:szCs w:val="24"/>
        </w:rPr>
      </w:pPr>
      <w:r w:rsidRPr="0093668A">
        <w:rPr>
          <w:sz w:val="24"/>
          <w:szCs w:val="24"/>
        </w:rPr>
        <w:t xml:space="preserve">Tema for den andre samlingen er </w:t>
      </w:r>
      <w:r w:rsidRPr="0093668A">
        <w:rPr>
          <w:i/>
          <w:iCs/>
          <w:sz w:val="24"/>
          <w:szCs w:val="24"/>
        </w:rPr>
        <w:t xml:space="preserve">Informasjonssikkerhet i </w:t>
      </w:r>
      <w:r w:rsidR="0093668A">
        <w:rPr>
          <w:i/>
          <w:iCs/>
          <w:sz w:val="24"/>
          <w:szCs w:val="24"/>
        </w:rPr>
        <w:t>skole og barnehage</w:t>
      </w:r>
      <w:r w:rsidRPr="0093668A">
        <w:rPr>
          <w:i/>
          <w:iCs/>
          <w:sz w:val="24"/>
          <w:szCs w:val="24"/>
        </w:rPr>
        <w:t>.</w:t>
      </w:r>
      <w:r w:rsidRPr="0093668A">
        <w:rPr>
          <w:sz w:val="24"/>
          <w:szCs w:val="24"/>
        </w:rPr>
        <w:t xml:space="preserve"> Hver samling er beregnet til å ca. 1 time</w:t>
      </w:r>
      <w:r w:rsidR="0093668A">
        <w:rPr>
          <w:sz w:val="24"/>
          <w:szCs w:val="24"/>
        </w:rPr>
        <w:t>.</w:t>
      </w:r>
      <w:r w:rsidRPr="0093668A">
        <w:rPr>
          <w:sz w:val="24"/>
          <w:szCs w:val="24"/>
        </w:rPr>
        <w:t xml:space="preserve"> </w:t>
      </w:r>
    </w:p>
    <w:p w:rsidRPr="0093668A" w:rsidR="00E24005" w:rsidP="00E24005" w:rsidRDefault="00E24005" w14:paraId="19A4A868" w14:textId="77777777">
      <w:pPr>
        <w:rPr>
          <w:sz w:val="24"/>
          <w:szCs w:val="24"/>
        </w:rPr>
      </w:pPr>
    </w:p>
    <w:p w:rsidRPr="0093668A" w:rsidR="00E24005" w:rsidP="00E24005" w:rsidRDefault="00E24005" w14:paraId="5CDD56E0" w14:textId="5F50199D">
      <w:pPr>
        <w:rPr>
          <w:sz w:val="24"/>
          <w:szCs w:val="24"/>
        </w:rPr>
      </w:pPr>
      <w:r w:rsidRPr="0093668A">
        <w:rPr>
          <w:sz w:val="24"/>
          <w:szCs w:val="24"/>
        </w:rPr>
        <w:t>Presentasjon til samlingen</w:t>
      </w:r>
      <w:r w:rsidR="00F8187F">
        <w:rPr>
          <w:sz w:val="24"/>
          <w:szCs w:val="24"/>
        </w:rPr>
        <w:t xml:space="preserve"> finner du i verktøykassen som hører til samling 2.</w:t>
      </w:r>
    </w:p>
    <w:p w:rsidRPr="0093668A" w:rsidR="00E24005" w:rsidP="00E24005" w:rsidRDefault="00E24005" w14:paraId="325AB8F3" w14:textId="77777777">
      <w:pPr>
        <w:rPr>
          <w:sz w:val="24"/>
          <w:szCs w:val="24"/>
        </w:rPr>
      </w:pPr>
    </w:p>
    <w:tbl>
      <w:tblPr>
        <w:tblStyle w:val="Vanligtabell2"/>
        <w:tblW w:w="0" w:type="auto"/>
        <w:tblLook w:val="0420" w:firstRow="1" w:lastRow="0" w:firstColumn="0" w:lastColumn="0" w:noHBand="0" w:noVBand="1"/>
      </w:tblPr>
      <w:tblGrid>
        <w:gridCol w:w="1701"/>
        <w:gridCol w:w="7361"/>
      </w:tblGrid>
      <w:tr w:rsidR="00E24005" w:rsidTr="00E24005" w14:paraId="67144C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tcBorders>
              <w:top w:val="single" w:color="7F7F7F" w:themeColor="text1" w:themeTint="80" w:sz="4" w:space="0"/>
              <w:left w:val="nil"/>
              <w:right w:val="nil"/>
            </w:tcBorders>
            <w:hideMark/>
          </w:tcPr>
          <w:p w:rsidR="00E24005" w:rsidRDefault="00E24005" w14:paraId="5D76197E" w14:textId="77777777">
            <w:r>
              <w:t>Tidsbruk</w:t>
            </w:r>
          </w:p>
        </w:tc>
        <w:tc>
          <w:tcPr>
            <w:tcW w:w="7361" w:type="dxa"/>
            <w:tcBorders>
              <w:top w:val="single" w:color="7F7F7F" w:themeColor="text1" w:themeTint="80" w:sz="4" w:space="0"/>
              <w:left w:val="nil"/>
              <w:right w:val="nil"/>
            </w:tcBorders>
            <w:hideMark/>
          </w:tcPr>
          <w:p w:rsidR="00E24005" w:rsidRDefault="00E24005" w14:paraId="16BCE119" w14:textId="77777777">
            <w:r>
              <w:t>Hva</w:t>
            </w:r>
          </w:p>
        </w:tc>
      </w:tr>
      <w:tr w:rsidR="00E24005" w:rsidTr="00E24005" w14:paraId="74C2DF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  <w:tcBorders>
              <w:left w:val="nil"/>
              <w:right w:val="nil"/>
            </w:tcBorders>
            <w:hideMark/>
          </w:tcPr>
          <w:p w:rsidR="00E24005" w:rsidRDefault="00E24005" w14:paraId="10BE4118" w14:textId="77777777">
            <w:r>
              <w:t>10 min.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:rsidR="00E24005" w:rsidRDefault="00E24005" w14:paraId="6DD3E346" w14:textId="77777777">
            <w:r>
              <w:t>Introduksjon til temaet</w:t>
            </w:r>
          </w:p>
        </w:tc>
      </w:tr>
      <w:tr w:rsidR="00E24005" w:rsidTr="00E24005" w14:paraId="5F0FA234" w14:textId="7777777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005" w:rsidRDefault="00E24005" w14:paraId="72F3E1D7" w14:textId="01E8EB68">
            <w:r>
              <w:t>2</w:t>
            </w:r>
            <w:r w:rsidR="00F8187F">
              <w:t>5</w:t>
            </w:r>
            <w:r>
              <w:t xml:space="preserve"> min.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4005" w:rsidRDefault="00E24005" w14:paraId="112BF982" w14:textId="77777777">
            <w:r>
              <w:t>Dilemmatrening</w:t>
            </w:r>
          </w:p>
        </w:tc>
      </w:tr>
      <w:tr w:rsidR="00E24005" w:rsidTr="00E24005" w14:paraId="04C5CA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  <w:tcBorders>
              <w:left w:val="nil"/>
              <w:right w:val="nil"/>
            </w:tcBorders>
            <w:hideMark/>
          </w:tcPr>
          <w:p w:rsidR="00E24005" w:rsidRDefault="00E24005" w14:paraId="75CE84A5" w14:textId="2275724C">
            <w:r>
              <w:t>2</w:t>
            </w:r>
            <w:r w:rsidR="008E6444">
              <w:t>0</w:t>
            </w:r>
            <w:r>
              <w:t xml:space="preserve"> min. 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:rsidR="00E24005" w:rsidRDefault="00E24005" w14:paraId="0EC3B364" w14:textId="77777777">
            <w:r>
              <w:t>Praktisk øvelse</w:t>
            </w:r>
          </w:p>
        </w:tc>
      </w:tr>
      <w:tr w:rsidR="00E24005" w:rsidTr="00E24005" w14:paraId="0B8D91F1" w14:textId="77777777">
        <w:tc>
          <w:tcPr>
            <w:tcW w:w="1701" w:type="dxa"/>
            <w:tcBorders>
              <w:top w:val="nil"/>
              <w:left w:val="nil"/>
              <w:bottom w:val="single" w:color="7F7F7F" w:themeColor="text1" w:themeTint="80" w:sz="4" w:space="0"/>
              <w:right w:val="nil"/>
            </w:tcBorders>
            <w:hideMark/>
          </w:tcPr>
          <w:p w:rsidR="00E24005" w:rsidRDefault="00E24005" w14:paraId="32E86D25" w14:textId="77777777">
            <w:r>
              <w:t xml:space="preserve">5 min. </w:t>
            </w:r>
          </w:p>
        </w:tc>
        <w:tc>
          <w:tcPr>
            <w:tcW w:w="7361" w:type="dxa"/>
            <w:tcBorders>
              <w:top w:val="nil"/>
              <w:left w:val="nil"/>
              <w:bottom w:val="single" w:color="7F7F7F" w:themeColor="text1" w:themeTint="80" w:sz="4" w:space="0"/>
              <w:right w:val="nil"/>
            </w:tcBorders>
            <w:hideMark/>
          </w:tcPr>
          <w:p w:rsidR="00E24005" w:rsidRDefault="00E24005" w14:paraId="19AFE269" w14:textId="3D0D15E0">
            <w:r>
              <w:t xml:space="preserve">Kort </w:t>
            </w:r>
            <w:r w:rsidR="008E6444">
              <w:t>oppsummering</w:t>
            </w:r>
          </w:p>
        </w:tc>
      </w:tr>
    </w:tbl>
    <w:p w:rsidR="00E24005" w:rsidP="00E24005" w:rsidRDefault="00E24005" w14:paraId="51247C14" w14:textId="77777777">
      <w:pPr>
        <w:rPr>
          <w:sz w:val="24"/>
          <w:szCs w:val="24"/>
        </w:rPr>
      </w:pPr>
    </w:p>
    <w:p w:rsidR="00E24005" w:rsidP="00E24005" w:rsidRDefault="00E24005" w14:paraId="7FB8E793" w14:textId="777777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Introduksjon til temaet (10 min.)</w:t>
      </w:r>
    </w:p>
    <w:p w:rsidR="00E24005" w:rsidP="00E24005" w:rsidRDefault="00E24005" w14:paraId="7398EA36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 tilsendt presentasjon er det utarbeidet noen lysark som gir en introduksjon til temaet (side 3-9). Gå gjennom lysarkene i plenum for å gi en introduksjon til temaet. På side 9 er det mulighet for deg å sette inn egne rutiner eller annen informasjon som gjelder for din kommune/skole/barnehage knyttet til temaet. </w:t>
      </w:r>
    </w:p>
    <w:p w:rsidR="008E6444" w:rsidP="00E24005" w:rsidRDefault="008E6444" w14:paraId="211BF158" w14:textId="7607E2F8">
      <w:pPr>
        <w:rPr>
          <w:sz w:val="24"/>
          <w:szCs w:val="24"/>
        </w:rPr>
      </w:pPr>
    </w:p>
    <w:p w:rsidR="008E6444" w:rsidP="00E24005" w:rsidRDefault="008E6444" w14:paraId="279B2E0C" w14:textId="074246C6">
      <w:pPr>
        <w:rPr>
          <w:sz w:val="24"/>
          <w:szCs w:val="24"/>
        </w:rPr>
      </w:pPr>
    </w:p>
    <w:p w:rsidR="008E6444" w:rsidP="00E24005" w:rsidRDefault="008E6444" w14:paraId="14A1C730" w14:textId="77777777">
      <w:pPr>
        <w:rPr>
          <w:sz w:val="24"/>
          <w:szCs w:val="24"/>
        </w:rPr>
      </w:pPr>
    </w:p>
    <w:p w:rsidR="00E24005" w:rsidP="00E24005" w:rsidRDefault="00E24005" w14:paraId="4DE103C4" w14:textId="77777777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Dilemmatrening (20 min.)</w:t>
      </w:r>
    </w:p>
    <w:p w:rsidR="00E24005" w:rsidP="00E24005" w:rsidRDefault="00E24005" w14:paraId="4C5A43AE" w14:textId="77777777">
      <w:pPr>
        <w:rPr>
          <w:sz w:val="24"/>
          <w:szCs w:val="24"/>
        </w:rPr>
      </w:pPr>
      <w:r>
        <w:rPr>
          <w:sz w:val="24"/>
          <w:szCs w:val="24"/>
        </w:rPr>
        <w:t>Som del av forberedelsene til samling 2 har deltakerne gjort seg kjent med en dilemmatreningsoppgave og forberedt et spørsmål de ønsker å diskutere på samlingen. Oppgavene har ingen fasitsvar, men skal bidra til å skape refleksjon og øke evnen til å vurdere ulike problemstillinger innenfor temaet.</w:t>
      </w:r>
    </w:p>
    <w:p w:rsidR="00E24005" w:rsidP="00E24005" w:rsidRDefault="00E24005" w14:paraId="3DE33D02" w14:textId="77777777">
      <w:pPr>
        <w:rPr>
          <w:sz w:val="24"/>
          <w:szCs w:val="24"/>
        </w:rPr>
      </w:pPr>
    </w:p>
    <w:p w:rsidR="00E24005" w:rsidP="00E24005" w:rsidRDefault="00E24005" w14:paraId="51A8448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Gi følgende instruksjoner: </w:t>
      </w:r>
    </w:p>
    <w:p w:rsidR="00E24005" w:rsidP="00E24005" w:rsidRDefault="00E24005" w14:paraId="3F5AB25C" w14:textId="77777777">
      <w:pPr>
        <w:rPr>
          <w:sz w:val="24"/>
          <w:szCs w:val="24"/>
        </w:rPr>
      </w:pPr>
    </w:p>
    <w:p w:rsidR="00E24005" w:rsidP="00E24005" w:rsidRDefault="00E24005" w14:paraId="157944CC" w14:textId="77777777">
      <w:pPr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Gå sammen i grupper på fire og fire</w:t>
      </w:r>
    </w:p>
    <w:p w:rsidR="00E24005" w:rsidP="00E24005" w:rsidRDefault="00E24005" w14:paraId="685103A0" w14:textId="77777777">
      <w:pPr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Som del av forberedelsene til dagens samling har dere forberedt ett spørsmål som dere ønsker å diskutere med gruppen. Del spørsmålet med hverandre og diskuter om dette er noe dere kan finne ut på egenhånd eller om dere må kontakte noen utenfor skolen/barnehagen.</w:t>
      </w:r>
    </w:p>
    <w:p w:rsidR="00E24005" w:rsidP="00E24005" w:rsidRDefault="00E24005" w14:paraId="0704EFD7" w14:textId="77777777">
      <w:pPr>
        <w:numPr>
          <w:ilvl w:val="0"/>
          <w:numId w:val="10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Velg én i gruppen som noterer ned spørsmålene fra gruppen og eventuelt hvilke spørsmål dere ikke finner svaret på. </w:t>
      </w:r>
    </w:p>
    <w:p w:rsidR="00E24005" w:rsidP="00E24005" w:rsidRDefault="00E24005" w14:paraId="6371AEFF" w14:textId="77777777">
      <w:pPr>
        <w:rPr>
          <w:sz w:val="24"/>
          <w:szCs w:val="24"/>
        </w:rPr>
      </w:pPr>
    </w:p>
    <w:p w:rsidR="00E24005" w:rsidP="00E24005" w:rsidRDefault="00E24005" w14:paraId="1B5346B4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Samle sammen spørsmålene fra gruppene. </w:t>
      </w:r>
    </w:p>
    <w:p w:rsidR="00E24005" w:rsidP="00E24005" w:rsidRDefault="00E24005" w14:paraId="64CC279A" w14:textId="77777777">
      <w:pPr>
        <w:rPr>
          <w:sz w:val="24"/>
          <w:szCs w:val="24"/>
        </w:rPr>
      </w:pPr>
    </w:p>
    <w:p w:rsidR="00E24005" w:rsidP="00E24005" w:rsidRDefault="00E24005" w14:paraId="07183257" w14:textId="777777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Praktisk øvelse (20 min.)</w:t>
      </w:r>
    </w:p>
    <w:p w:rsidR="00E24005" w:rsidP="00E24005" w:rsidRDefault="00E24005" w14:paraId="464FDC97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Hver samling har en praktisk øvelse. Til samling 2 er det utarbeidet et opplegg kalt risikosafari. Dette er en morsom øvelse som skal gjøre de ansatte oppmerksom på risikoer på egen arbeidsplass knyttet til informasjonssikkerhet. </w:t>
      </w:r>
    </w:p>
    <w:p w:rsidR="00E24005" w:rsidP="00E24005" w:rsidRDefault="00E24005" w14:paraId="00CE7469" w14:textId="77777777">
      <w:pPr>
        <w:rPr>
          <w:sz w:val="24"/>
          <w:szCs w:val="24"/>
        </w:rPr>
      </w:pPr>
    </w:p>
    <w:p w:rsidR="00E24005" w:rsidP="00E24005" w:rsidRDefault="00E24005" w14:paraId="0B5494AC" w14:textId="303541A2">
      <w:pPr>
        <w:rPr>
          <w:sz w:val="24"/>
          <w:szCs w:val="24"/>
        </w:rPr>
      </w:pPr>
      <w:r>
        <w:rPr>
          <w:sz w:val="24"/>
          <w:szCs w:val="24"/>
        </w:rPr>
        <w:t xml:space="preserve">Skjemaet som skal benyttes i risikosafarien </w:t>
      </w:r>
      <w:r w:rsidR="00725732">
        <w:rPr>
          <w:sz w:val="24"/>
          <w:szCs w:val="24"/>
        </w:rPr>
        <w:t xml:space="preserve">finner du i verktøykassen som hører til samling 2. </w:t>
      </w:r>
      <w:r>
        <w:rPr>
          <w:sz w:val="24"/>
          <w:szCs w:val="24"/>
        </w:rPr>
        <w:t xml:space="preserve">Skriv ut eksemplarer av denne til samlingen. </w:t>
      </w:r>
    </w:p>
    <w:p w:rsidR="00E24005" w:rsidP="00E24005" w:rsidRDefault="00E24005" w14:paraId="46D84AA0" w14:textId="77777777">
      <w:pPr>
        <w:rPr>
          <w:sz w:val="24"/>
          <w:szCs w:val="24"/>
        </w:rPr>
      </w:pPr>
    </w:p>
    <w:p w:rsidR="00E24005" w:rsidP="00E24005" w:rsidRDefault="00E24005" w14:paraId="72B3ADAF" w14:textId="77777777">
      <w:pPr>
        <w:rPr>
          <w:sz w:val="24"/>
          <w:szCs w:val="24"/>
        </w:rPr>
      </w:pPr>
      <w:r>
        <w:rPr>
          <w:sz w:val="24"/>
          <w:szCs w:val="24"/>
        </w:rPr>
        <w:t>Gi følgende instruksjoner:</w:t>
      </w:r>
    </w:p>
    <w:p w:rsidR="00E24005" w:rsidP="00E24005" w:rsidRDefault="00E24005" w14:paraId="721AF4BA" w14:textId="77777777">
      <w:pPr>
        <w:rPr>
          <w:sz w:val="24"/>
          <w:szCs w:val="24"/>
        </w:rPr>
      </w:pPr>
    </w:p>
    <w:p w:rsidR="00E24005" w:rsidP="00E24005" w:rsidRDefault="00E24005" w14:paraId="0F2B81FA" w14:textId="77777777">
      <w:pPr>
        <w:numPr>
          <w:ilvl w:val="0"/>
          <w:numId w:val="11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Gå sammen i grupper på fire og fire</w:t>
      </w:r>
    </w:p>
    <w:p w:rsidR="00E24005" w:rsidP="00E24005" w:rsidRDefault="00E24005" w14:paraId="132617C9" w14:textId="77777777">
      <w:pPr>
        <w:numPr>
          <w:ilvl w:val="0"/>
          <w:numId w:val="11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Ta en runde på arbeidsplassen og identifiser risikoer knyttet til informasjonssikkerhet og personvern. Fyll ut utdelt skjemaet underveis.</w:t>
      </w:r>
    </w:p>
    <w:p w:rsidR="00E24005" w:rsidP="00E24005" w:rsidRDefault="00E24005" w14:paraId="376B23D5" w14:textId="77777777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Hvorfor er dette en risiko?</w:t>
      </w:r>
    </w:p>
    <w:p w:rsidR="00E24005" w:rsidP="00E24005" w:rsidRDefault="00E24005" w14:paraId="244A637E" w14:textId="77777777">
      <w:pPr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Er dette en risiko for personvernet, informasjonssikkerheten eller begge?</w:t>
      </w:r>
    </w:p>
    <w:p w:rsidR="00E24005" w:rsidP="00E24005" w:rsidRDefault="00E24005" w14:paraId="54D7ACB1" w14:textId="77777777">
      <w:pPr>
        <w:numPr>
          <w:ilvl w:val="0"/>
          <w:numId w:val="11"/>
        </w:num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Når det er gått 15 minutter, presenter hva dere har funnet for de andre kollegaene dine. Hva kan dere gjøre for å redusere risikoen?</w:t>
      </w:r>
    </w:p>
    <w:p w:rsidR="00E24005" w:rsidP="00E24005" w:rsidRDefault="00E24005" w14:paraId="7108ECEC" w14:textId="77777777">
      <w:pPr>
        <w:rPr>
          <w:sz w:val="24"/>
          <w:szCs w:val="24"/>
        </w:rPr>
      </w:pPr>
    </w:p>
    <w:p w:rsidRPr="00E62C49" w:rsidR="00662735" w:rsidP="00662735" w:rsidRDefault="00662735" w14:paraId="60894801" w14:textId="77777777">
      <w:pPr>
        <w:rPr>
          <w:sz w:val="24"/>
          <w:szCs w:val="24"/>
          <w:u w:val="single"/>
        </w:rPr>
      </w:pPr>
      <w:r w:rsidRPr="00E62C49">
        <w:rPr>
          <w:sz w:val="24"/>
          <w:szCs w:val="24"/>
          <w:u w:val="single"/>
        </w:rPr>
        <w:t>Kort oppsummering (5 min.)</w:t>
      </w:r>
    </w:p>
    <w:p w:rsidRPr="0092342A" w:rsidR="0092342A" w:rsidP="00662735" w:rsidRDefault="00662735" w14:paraId="6B737661" w14:textId="1698C29F">
      <w:pPr>
        <w:rPr>
          <w:sz w:val="24"/>
          <w:szCs w:val="24"/>
        </w:rPr>
      </w:pPr>
      <w:r>
        <w:rPr>
          <w:sz w:val="24"/>
          <w:szCs w:val="24"/>
        </w:rPr>
        <w:t xml:space="preserve">Oppsummer dagens samling i plenum. Noter ned spørsmål eller annet som dere ønsker å finne mer informasjon om til neste samling.  </w:t>
      </w:r>
    </w:p>
    <w:sectPr w:rsidRPr="0092342A" w:rsidR="009234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184" w:rsidP="00031EB6" w:rsidRDefault="00555184" w14:paraId="57C166DE" w14:textId="77777777">
      <w:r>
        <w:separator/>
      </w:r>
    </w:p>
  </w:endnote>
  <w:endnote w:type="continuationSeparator" w:id="0">
    <w:p w:rsidR="00555184" w:rsidP="00031EB6" w:rsidRDefault="00555184" w14:paraId="1C8428B2" w14:textId="77777777">
      <w:r>
        <w:continuationSeparator/>
      </w:r>
    </w:p>
  </w:endnote>
  <w:endnote w:type="continuationNotice" w:id="1">
    <w:p w:rsidR="00555184" w:rsidRDefault="00555184" w14:paraId="21BFB2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031EB6" w14:paraId="7079D5E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031EB6" w14:paraId="11FB63D3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031EB6" w14:paraId="5B266F24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184" w:rsidP="00031EB6" w:rsidRDefault="00555184" w14:paraId="0B51A3BA" w14:textId="77777777">
      <w:r>
        <w:separator/>
      </w:r>
    </w:p>
  </w:footnote>
  <w:footnote w:type="continuationSeparator" w:id="0">
    <w:p w:rsidR="00555184" w:rsidP="00031EB6" w:rsidRDefault="00555184" w14:paraId="4267730B" w14:textId="77777777">
      <w:r>
        <w:continuationSeparator/>
      </w:r>
    </w:p>
  </w:footnote>
  <w:footnote w:type="continuationNotice" w:id="1">
    <w:p w:rsidR="00555184" w:rsidRDefault="00555184" w14:paraId="652680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662735" w14:paraId="0972699F" w14:textId="043A370E">
    <w:pPr>
      <w:pStyle w:val="Topptekst"/>
    </w:pPr>
    <w:r>
      <w:rPr>
        <w:noProof/>
      </w:rPr>
      <w:pict w14:anchorId="485EB46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00425891" style="position:absolute;margin-left:0;margin-top:0;width:1000.3pt;height:600.25pt;z-index:-251658239;mso-position-horizontal:center;mso-position-horizontal-relative:margin;mso-position-vertical:center;mso-position-vertical-relative:margin" o:spid="_x0000_s1028" o:allowincell="f" type="#_x0000_t75">
          <v:imagedata gain="19661f" blacklevel="22938f" o:title="Rådgiver (1)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662735" w14:paraId="1DE96462" w14:textId="743AD217">
    <w:pPr>
      <w:pStyle w:val="Topptekst"/>
    </w:pPr>
    <w:r>
      <w:rPr>
        <w:noProof/>
      </w:rPr>
      <w:pict w14:anchorId="0F9AA8E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00425892" style="position:absolute;margin-left:0;margin-top:0;width:1000.3pt;height:600.25pt;z-index:-251658238;mso-position-horizontal:center;mso-position-horizontal-relative:margin;mso-position-vertical:center;mso-position-vertical-relative:margin" o:spid="_x0000_s1029" o:allowincell="f" type="#_x0000_t75">
          <v:imagedata gain="19661f" blacklevel="22938f" o:title="Rådgiver (1)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EB6" w:rsidRDefault="00662735" w14:paraId="245BCB4E" w14:textId="6C82AC4A">
    <w:pPr>
      <w:pStyle w:val="Topptekst"/>
    </w:pPr>
    <w:r>
      <w:rPr>
        <w:noProof/>
      </w:rPr>
      <w:pict w14:anchorId="6C18888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00425890" style="position:absolute;margin-left:0;margin-top:0;width:1000.3pt;height:600.25pt;z-index:-251658240;mso-position-horizontal:center;mso-position-horizontal-relative:margin;mso-position-vertical:center;mso-position-vertical-relative:margin" o:spid="_x0000_s1030" o:allowincell="f" type="#_x0000_t75">
          <v:imagedata gain="19661f" blacklevel="22938f" o:title="Rådgiver (1)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6C"/>
    <w:multiLevelType w:val="hybridMultilevel"/>
    <w:tmpl w:val="C5F257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8F5FC9"/>
    <w:multiLevelType w:val="hybridMultilevel"/>
    <w:tmpl w:val="CE32E2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588"/>
    <w:multiLevelType w:val="hybridMultilevel"/>
    <w:tmpl w:val="07D6E194"/>
    <w:lvl w:ilvl="0" w:tplc="946ED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B20F9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40DA7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30CA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FE00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58880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95AF5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DC80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0E1DE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750785"/>
    <w:multiLevelType w:val="hybridMultilevel"/>
    <w:tmpl w:val="6CD6EA34"/>
    <w:lvl w:ilvl="0" w:tplc="5DD2C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04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9CE8B4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48ABB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1295C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2C6DA4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BE0F64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2AD2E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D928AB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BAB1D71"/>
    <w:multiLevelType w:val="hybridMultilevel"/>
    <w:tmpl w:val="7DEA06A6"/>
    <w:lvl w:ilvl="0" w:tplc="479A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4F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C0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7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EC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43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45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A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03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F2B62"/>
    <w:multiLevelType w:val="hybridMultilevel"/>
    <w:tmpl w:val="CE32E2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7FE6"/>
    <w:multiLevelType w:val="hybridMultilevel"/>
    <w:tmpl w:val="FC0CF816"/>
    <w:lvl w:ilvl="0" w:tplc="F12C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5606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8249D3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2074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5A77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1842E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20D8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9471A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DF6CDC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3A83D3E"/>
    <w:multiLevelType w:val="hybridMultilevel"/>
    <w:tmpl w:val="8A5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F3ECA"/>
    <w:multiLevelType w:val="multilevel"/>
    <w:tmpl w:val="FCC2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74ADB"/>
    <w:multiLevelType w:val="hybridMultilevel"/>
    <w:tmpl w:val="E3AE1EFE"/>
    <w:lvl w:ilvl="0" w:tplc="3E1C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ACE7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365D4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 w:cs="Times New Roman"/>
      </w:rPr>
    </w:lvl>
    <w:lvl w:ilvl="3" w:tplc="477A78B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287E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54202D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276CB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FE8D1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B28EE2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83527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177625">
    <w:abstractNumId w:val="8"/>
  </w:num>
  <w:num w:numId="3" w16cid:durableId="10095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60931">
    <w:abstractNumId w:val="1"/>
  </w:num>
  <w:num w:numId="5" w16cid:durableId="318968842">
    <w:abstractNumId w:val="5"/>
  </w:num>
  <w:num w:numId="6" w16cid:durableId="81688480">
    <w:abstractNumId w:val="2"/>
  </w:num>
  <w:num w:numId="7" w16cid:durableId="1540895559">
    <w:abstractNumId w:val="6"/>
  </w:num>
  <w:num w:numId="8" w16cid:durableId="61804815">
    <w:abstractNumId w:val="4"/>
  </w:num>
  <w:num w:numId="9" w16cid:durableId="1434324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0343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43146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425213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6"/>
    <w:rsid w:val="00031EB6"/>
    <w:rsid w:val="00052498"/>
    <w:rsid w:val="00053DE9"/>
    <w:rsid w:val="00074566"/>
    <w:rsid w:val="000C4075"/>
    <w:rsid w:val="000C727D"/>
    <w:rsid w:val="000D2774"/>
    <w:rsid w:val="000E38AE"/>
    <w:rsid w:val="000E4E9F"/>
    <w:rsid w:val="000E50C6"/>
    <w:rsid w:val="00107A11"/>
    <w:rsid w:val="00107B1E"/>
    <w:rsid w:val="00107B30"/>
    <w:rsid w:val="00120089"/>
    <w:rsid w:val="0013438D"/>
    <w:rsid w:val="0015009E"/>
    <w:rsid w:val="001515B1"/>
    <w:rsid w:val="00156580"/>
    <w:rsid w:val="001617F5"/>
    <w:rsid w:val="001B2EF3"/>
    <w:rsid w:val="001C0BCD"/>
    <w:rsid w:val="001C2C42"/>
    <w:rsid w:val="001E0CB0"/>
    <w:rsid w:val="001E48B8"/>
    <w:rsid w:val="001F6D37"/>
    <w:rsid w:val="001F6E4A"/>
    <w:rsid w:val="00200F9F"/>
    <w:rsid w:val="00227FF0"/>
    <w:rsid w:val="002367E7"/>
    <w:rsid w:val="00236EF4"/>
    <w:rsid w:val="002574D8"/>
    <w:rsid w:val="002640FC"/>
    <w:rsid w:val="002761C3"/>
    <w:rsid w:val="00283E70"/>
    <w:rsid w:val="002B63DD"/>
    <w:rsid w:val="002C6BEB"/>
    <w:rsid w:val="002D1281"/>
    <w:rsid w:val="002D7747"/>
    <w:rsid w:val="002E7EAE"/>
    <w:rsid w:val="003218D4"/>
    <w:rsid w:val="003459BB"/>
    <w:rsid w:val="00381684"/>
    <w:rsid w:val="003A17F3"/>
    <w:rsid w:val="003B0A58"/>
    <w:rsid w:val="003B184F"/>
    <w:rsid w:val="003B235B"/>
    <w:rsid w:val="003C572B"/>
    <w:rsid w:val="003E0ED5"/>
    <w:rsid w:val="003E2C0A"/>
    <w:rsid w:val="003E5488"/>
    <w:rsid w:val="00404FB6"/>
    <w:rsid w:val="0040777B"/>
    <w:rsid w:val="0046061D"/>
    <w:rsid w:val="004940B2"/>
    <w:rsid w:val="004A4234"/>
    <w:rsid w:val="004A56A9"/>
    <w:rsid w:val="004B57E0"/>
    <w:rsid w:val="004C0FFA"/>
    <w:rsid w:val="004E72BC"/>
    <w:rsid w:val="004F382D"/>
    <w:rsid w:val="005044D5"/>
    <w:rsid w:val="00510593"/>
    <w:rsid w:val="005140C0"/>
    <w:rsid w:val="005461A0"/>
    <w:rsid w:val="00547C58"/>
    <w:rsid w:val="00555184"/>
    <w:rsid w:val="0057421F"/>
    <w:rsid w:val="00575EC1"/>
    <w:rsid w:val="005B3513"/>
    <w:rsid w:val="005E18DE"/>
    <w:rsid w:val="00602BC9"/>
    <w:rsid w:val="0063228D"/>
    <w:rsid w:val="00660617"/>
    <w:rsid w:val="00662735"/>
    <w:rsid w:val="00677E0E"/>
    <w:rsid w:val="006B2042"/>
    <w:rsid w:val="006C06F6"/>
    <w:rsid w:val="006D0918"/>
    <w:rsid w:val="006E6117"/>
    <w:rsid w:val="006F7807"/>
    <w:rsid w:val="00713B80"/>
    <w:rsid w:val="00725732"/>
    <w:rsid w:val="00747A62"/>
    <w:rsid w:val="00770CB6"/>
    <w:rsid w:val="007A497B"/>
    <w:rsid w:val="007B02AF"/>
    <w:rsid w:val="007E2758"/>
    <w:rsid w:val="007E4A83"/>
    <w:rsid w:val="007F1F0B"/>
    <w:rsid w:val="007F7EBD"/>
    <w:rsid w:val="00804B03"/>
    <w:rsid w:val="00812A21"/>
    <w:rsid w:val="00823C23"/>
    <w:rsid w:val="00830896"/>
    <w:rsid w:val="00842487"/>
    <w:rsid w:val="00844F47"/>
    <w:rsid w:val="00851CD3"/>
    <w:rsid w:val="0086754B"/>
    <w:rsid w:val="00873C81"/>
    <w:rsid w:val="00880A92"/>
    <w:rsid w:val="00883670"/>
    <w:rsid w:val="00891A16"/>
    <w:rsid w:val="00897871"/>
    <w:rsid w:val="008E6444"/>
    <w:rsid w:val="009152A8"/>
    <w:rsid w:val="00920554"/>
    <w:rsid w:val="0092342A"/>
    <w:rsid w:val="0093668A"/>
    <w:rsid w:val="009553A5"/>
    <w:rsid w:val="0099575F"/>
    <w:rsid w:val="009A333C"/>
    <w:rsid w:val="009C4847"/>
    <w:rsid w:val="009C5A44"/>
    <w:rsid w:val="009D43A7"/>
    <w:rsid w:val="009E3797"/>
    <w:rsid w:val="009F7106"/>
    <w:rsid w:val="00A101CA"/>
    <w:rsid w:val="00A11FE8"/>
    <w:rsid w:val="00A37B52"/>
    <w:rsid w:val="00A65D1B"/>
    <w:rsid w:val="00A72FC7"/>
    <w:rsid w:val="00A73ABA"/>
    <w:rsid w:val="00A75ABE"/>
    <w:rsid w:val="00A820C1"/>
    <w:rsid w:val="00AD2591"/>
    <w:rsid w:val="00AD4BED"/>
    <w:rsid w:val="00AD64E6"/>
    <w:rsid w:val="00AF32FE"/>
    <w:rsid w:val="00AF66CE"/>
    <w:rsid w:val="00AF7C17"/>
    <w:rsid w:val="00B35D39"/>
    <w:rsid w:val="00B40803"/>
    <w:rsid w:val="00B61786"/>
    <w:rsid w:val="00B6393E"/>
    <w:rsid w:val="00B750B9"/>
    <w:rsid w:val="00B8690B"/>
    <w:rsid w:val="00B94383"/>
    <w:rsid w:val="00BC13A7"/>
    <w:rsid w:val="00BD2D48"/>
    <w:rsid w:val="00C02644"/>
    <w:rsid w:val="00C02CBC"/>
    <w:rsid w:val="00C075CB"/>
    <w:rsid w:val="00C10D29"/>
    <w:rsid w:val="00C26D5C"/>
    <w:rsid w:val="00C412EF"/>
    <w:rsid w:val="00C572CE"/>
    <w:rsid w:val="00C9074B"/>
    <w:rsid w:val="00CE4EE8"/>
    <w:rsid w:val="00CE578E"/>
    <w:rsid w:val="00D0298F"/>
    <w:rsid w:val="00D60160"/>
    <w:rsid w:val="00D62ECF"/>
    <w:rsid w:val="00D776FD"/>
    <w:rsid w:val="00D82055"/>
    <w:rsid w:val="00DA151C"/>
    <w:rsid w:val="00DB3C7D"/>
    <w:rsid w:val="00DC2B8D"/>
    <w:rsid w:val="00DC3587"/>
    <w:rsid w:val="00DC3C81"/>
    <w:rsid w:val="00DF35AA"/>
    <w:rsid w:val="00E148A4"/>
    <w:rsid w:val="00E20310"/>
    <w:rsid w:val="00E24005"/>
    <w:rsid w:val="00E4616B"/>
    <w:rsid w:val="00E56432"/>
    <w:rsid w:val="00EC41A4"/>
    <w:rsid w:val="00EC54CE"/>
    <w:rsid w:val="00ED3919"/>
    <w:rsid w:val="00EF187F"/>
    <w:rsid w:val="00F00195"/>
    <w:rsid w:val="00F051F7"/>
    <w:rsid w:val="00F22FBF"/>
    <w:rsid w:val="00F44AA5"/>
    <w:rsid w:val="00F72D96"/>
    <w:rsid w:val="00F8187F"/>
    <w:rsid w:val="00F90D04"/>
    <w:rsid w:val="00F9759E"/>
    <w:rsid w:val="00FC430D"/>
    <w:rsid w:val="00FC4CBC"/>
    <w:rsid w:val="00FC749F"/>
    <w:rsid w:val="00FD5641"/>
    <w:rsid w:val="28862393"/>
    <w:rsid w:val="5565F383"/>
    <w:rsid w:val="55E1F53C"/>
    <w:rsid w:val="6DD0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E358"/>
  <w15:chartTrackingRefBased/>
  <w15:docId w15:val="{5785DD2C-031E-474E-ABE4-D55C841001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1EB6"/>
    <w:pPr>
      <w:spacing w:after="0" w:line="240" w:lineRule="auto"/>
    </w:pPr>
    <w:rPr>
      <w:rFonts w:ascii="Calibri" w:hAnsi="Calibri" w:cs="Calibri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31EB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31EB6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367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7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0089"/>
    <w:pPr>
      <w:ind w:left="720"/>
    </w:pPr>
    <w:rPr>
      <w:lang w:eastAsia="nb-NO"/>
    </w:rPr>
  </w:style>
  <w:style w:type="table" w:styleId="Tabellrutenett">
    <w:name w:val="Table Grid"/>
    <w:basedOn w:val="Vanligtabell"/>
    <w:uiPriority w:val="39"/>
    <w:rsid w:val="00880A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Vanligtabell3">
    <w:name w:val="Plain Table 3"/>
    <w:basedOn w:val="Vanligtabell"/>
    <w:uiPriority w:val="43"/>
    <w:rsid w:val="008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80A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2">
    <w:name w:val="Grid Table 2"/>
    <w:basedOn w:val="Vanligtabell"/>
    <w:uiPriority w:val="47"/>
    <w:rsid w:val="00880A9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">
    <w:name w:val="Grid Table 1 Light"/>
    <w:basedOn w:val="Vanligtabell"/>
    <w:uiPriority w:val="46"/>
    <w:rsid w:val="00880A92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2">
    <w:name w:val="Plain Table 2"/>
    <w:basedOn w:val="Vanligtabell"/>
    <w:uiPriority w:val="42"/>
    <w:rsid w:val="00880A9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96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6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9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40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6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0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vimeo.com/778637235" TargetMode="External" Id="R095b1670078d4da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8db6c-a4a6-42bb-82c2-7a63f6a238f8">
      <UserInfo>
        <DisplayName>Lene Karin Wiberg</DisplayName>
        <AccountId>14</AccountId>
        <AccountType/>
      </UserInfo>
      <UserInfo>
        <DisplayName>Steinar Hjelset</DisplayName>
        <AccountId>42</AccountId>
        <AccountType/>
      </UserInfo>
    </SharedWithUsers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5" ma:contentTypeDescription="Opprett et nytt dokument." ma:contentTypeScope="" ma:versionID="b18bfc1c05667d0af08369cafc7690e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67a78cf185cb8b4f1ffefa519736ae0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78132-9AE7-472D-8530-7BF54A9BFA5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7d88db6c-a4a6-42bb-82c2-7a63f6a238f8"/>
    <ds:schemaRef ds:uri="http://www.w3.org/XML/1998/namespace"/>
    <ds:schemaRef ds:uri="http://schemas.openxmlformats.org/package/2006/metadata/core-properties"/>
    <ds:schemaRef ds:uri="44f892ea-d882-4a61-8ec7-e54b8bcb3b7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3A86A6-C1CA-406C-B49B-F0C34D07C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892ea-d882-4a61-8ec7-e54b8bcb3b7b"/>
    <ds:schemaRef ds:uri="7d88db6c-a4a6-42bb-82c2-7a63f6a2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BB689-D265-42DF-9BB3-227EE4A84A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Sørbye Larsen</dc:creator>
  <keywords/>
  <dc:description/>
  <lastModifiedBy>Steinar Hjelset</lastModifiedBy>
  <revision>147</revision>
  <lastPrinted>2022-05-05T08:30:00.0000000Z</lastPrinted>
  <dcterms:created xsi:type="dcterms:W3CDTF">2022-05-05T09:26:00.0000000Z</dcterms:created>
  <dcterms:modified xsi:type="dcterms:W3CDTF">2023-02-20T12:26:05.4965097Z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