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260A2" w14:textId="7DFA575B" w:rsidR="003C55E2" w:rsidRDefault="00B3417D" w:rsidP="003C55E2">
      <w:pPr>
        <w:tabs>
          <w:tab w:val="left" w:pos="-720"/>
        </w:tabs>
        <w:suppressAutoHyphens/>
        <w:spacing w:after="0" w:line="240" w:lineRule="auto"/>
        <w:ind w:left="-567" w:right="402"/>
        <w:rPr>
          <w:rFonts w:ascii="Calibri" w:eastAsia="Times New Roman" w:hAnsi="Calibri" w:cs="Calibri"/>
          <w:b/>
          <w:sz w:val="40"/>
          <w:szCs w:val="40"/>
          <w:lang w:eastAsia="nb-NO"/>
        </w:rPr>
      </w:pPr>
      <w:r w:rsidRPr="00E707DE">
        <w:rPr>
          <w:b/>
          <w:noProof/>
          <w:sz w:val="44"/>
          <w:lang w:eastAsia="nb-NO"/>
        </w:rPr>
        <w:drawing>
          <wp:anchor distT="0" distB="0" distL="114300" distR="114300" simplePos="0" relativeHeight="251658240" behindDoc="0" locked="0" layoutInCell="1" allowOverlap="1" wp14:anchorId="07F6430F" wp14:editId="0D7759D0">
            <wp:simplePos x="0" y="0"/>
            <wp:positionH relativeFrom="column">
              <wp:posOffset>0</wp:posOffset>
            </wp:positionH>
            <wp:positionV relativeFrom="paragraph">
              <wp:posOffset>309880</wp:posOffset>
            </wp:positionV>
            <wp:extent cx="1143000" cy="571500"/>
            <wp:effectExtent l="0" t="0" r="0" b="0"/>
            <wp:wrapSquare wrapText="bothSides"/>
            <wp:docPr id="1" name="Bil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anchor>
        </w:drawing>
      </w:r>
    </w:p>
    <w:p w14:paraId="35E9E8EE" w14:textId="77777777" w:rsidR="003C55E2" w:rsidRDefault="003C55E2" w:rsidP="00DB17DB">
      <w:pPr>
        <w:tabs>
          <w:tab w:val="left" w:pos="-720"/>
        </w:tabs>
        <w:suppressAutoHyphens/>
        <w:spacing w:after="0" w:line="240" w:lineRule="auto"/>
        <w:ind w:left="-567" w:right="402"/>
        <w:jc w:val="center"/>
        <w:rPr>
          <w:rFonts w:ascii="Calibri" w:eastAsia="Times New Roman" w:hAnsi="Calibri" w:cs="Calibri"/>
          <w:b/>
          <w:sz w:val="40"/>
          <w:szCs w:val="40"/>
          <w:lang w:eastAsia="nb-NO"/>
        </w:rPr>
      </w:pPr>
    </w:p>
    <w:p w14:paraId="06C85E6B" w14:textId="77777777" w:rsidR="00B3417D" w:rsidRDefault="00B3417D" w:rsidP="00DB17DB">
      <w:pPr>
        <w:tabs>
          <w:tab w:val="left" w:pos="-720"/>
        </w:tabs>
        <w:suppressAutoHyphens/>
        <w:spacing w:after="0" w:line="240" w:lineRule="auto"/>
        <w:ind w:left="-567" w:right="402"/>
        <w:jc w:val="center"/>
        <w:rPr>
          <w:rFonts w:ascii="Calibri" w:eastAsia="Times New Roman" w:hAnsi="Calibri" w:cs="Calibri"/>
          <w:b/>
          <w:sz w:val="40"/>
          <w:szCs w:val="40"/>
          <w:lang w:eastAsia="nb-NO"/>
        </w:rPr>
      </w:pPr>
    </w:p>
    <w:p w14:paraId="19D9F123" w14:textId="77777777" w:rsidR="00B3417D" w:rsidRDefault="00B3417D" w:rsidP="00DB17DB">
      <w:pPr>
        <w:tabs>
          <w:tab w:val="left" w:pos="-720"/>
        </w:tabs>
        <w:suppressAutoHyphens/>
        <w:spacing w:after="0" w:line="240" w:lineRule="auto"/>
        <w:ind w:left="-567" w:right="402"/>
        <w:jc w:val="center"/>
        <w:rPr>
          <w:rFonts w:ascii="Calibri" w:eastAsia="Times New Roman" w:hAnsi="Calibri" w:cs="Calibri"/>
          <w:b/>
          <w:sz w:val="40"/>
          <w:szCs w:val="40"/>
          <w:lang w:eastAsia="nb-NO"/>
        </w:rPr>
      </w:pPr>
    </w:p>
    <w:p w14:paraId="3AB66AAE" w14:textId="4FDAD994" w:rsidR="00DB17DB" w:rsidRPr="00E707DE" w:rsidRDefault="00DB17DB" w:rsidP="00DB17DB">
      <w:pPr>
        <w:tabs>
          <w:tab w:val="left" w:pos="-720"/>
        </w:tabs>
        <w:suppressAutoHyphens/>
        <w:spacing w:after="0" w:line="240" w:lineRule="auto"/>
        <w:ind w:left="-567" w:right="402"/>
        <w:jc w:val="center"/>
        <w:rPr>
          <w:rFonts w:ascii="Calibri" w:eastAsia="Times New Roman" w:hAnsi="Calibri" w:cs="Calibri"/>
          <w:b/>
          <w:sz w:val="40"/>
          <w:szCs w:val="40"/>
          <w:lang w:eastAsia="nb-NO"/>
        </w:rPr>
      </w:pPr>
      <w:r w:rsidRPr="00E707DE">
        <w:rPr>
          <w:rFonts w:ascii="Calibri" w:eastAsia="Times New Roman" w:hAnsi="Calibri" w:cs="Calibri"/>
          <w:b/>
          <w:sz w:val="40"/>
          <w:szCs w:val="40"/>
          <w:lang w:eastAsia="nb-NO"/>
        </w:rPr>
        <w:t>SFS 2213</w:t>
      </w:r>
    </w:p>
    <w:p w14:paraId="03276B28" w14:textId="77777777" w:rsidR="00DB17DB" w:rsidRPr="00E707DE" w:rsidRDefault="00DB17DB" w:rsidP="00DB17DB">
      <w:pPr>
        <w:tabs>
          <w:tab w:val="left" w:pos="-720"/>
        </w:tabs>
        <w:suppressAutoHyphens/>
        <w:spacing w:after="0" w:line="240" w:lineRule="auto"/>
        <w:ind w:left="-567" w:right="402"/>
        <w:jc w:val="center"/>
        <w:rPr>
          <w:rFonts w:ascii="Calibri" w:eastAsia="Times New Roman" w:hAnsi="Calibri" w:cs="Calibri"/>
          <w:b/>
          <w:sz w:val="40"/>
          <w:szCs w:val="40"/>
          <w:lang w:eastAsia="nb-NO"/>
        </w:rPr>
      </w:pPr>
    </w:p>
    <w:p w14:paraId="1A469E1F" w14:textId="77777777" w:rsidR="00DB17DB" w:rsidRPr="00E707DE" w:rsidRDefault="00DB17DB" w:rsidP="00DB17DB">
      <w:pPr>
        <w:jc w:val="center"/>
        <w:rPr>
          <w:b/>
          <w:sz w:val="40"/>
          <w:szCs w:val="40"/>
        </w:rPr>
      </w:pPr>
      <w:r w:rsidRPr="00E707DE">
        <w:rPr>
          <w:b/>
          <w:sz w:val="40"/>
          <w:szCs w:val="40"/>
        </w:rPr>
        <w:t>Undervisningspersonalet i kommunal og fylkeskommunal grunnopplæring</w:t>
      </w:r>
    </w:p>
    <w:p w14:paraId="222CD4C5" w14:textId="77777777" w:rsidR="00DB17DB" w:rsidRPr="00E707DE" w:rsidRDefault="00DB17DB" w:rsidP="00DB17DB">
      <w:pPr>
        <w:rPr>
          <w:b/>
        </w:rPr>
      </w:pPr>
    </w:p>
    <w:p w14:paraId="2CEB5B51" w14:textId="77777777" w:rsidR="00DB17DB" w:rsidRPr="00E707DE" w:rsidRDefault="00DB17DB" w:rsidP="00DB17DB">
      <w:pPr>
        <w:tabs>
          <w:tab w:val="center" w:pos="4513"/>
        </w:tabs>
        <w:suppressAutoHyphens/>
        <w:spacing w:after="0" w:line="240" w:lineRule="auto"/>
        <w:ind w:left="-567" w:right="402"/>
        <w:jc w:val="center"/>
        <w:rPr>
          <w:rFonts w:ascii="Calibri" w:eastAsia="Times New Roman" w:hAnsi="Calibri" w:cs="Calibri"/>
          <w:b/>
          <w:sz w:val="96"/>
          <w:szCs w:val="20"/>
          <w:lang w:eastAsia="nb-NO"/>
        </w:rPr>
      </w:pPr>
      <w:r w:rsidRPr="00E707DE">
        <w:rPr>
          <w:rFonts w:ascii="Calibri" w:eastAsia="Times New Roman" w:hAnsi="Calibri" w:cs="Calibri"/>
          <w:b/>
          <w:sz w:val="96"/>
          <w:szCs w:val="20"/>
          <w:lang w:eastAsia="nb-NO"/>
        </w:rPr>
        <w:t>KS</w:t>
      </w:r>
    </w:p>
    <w:p w14:paraId="5C1AEC6B" w14:textId="77777777" w:rsidR="00DB17DB" w:rsidRPr="00E707DE" w:rsidRDefault="00DB17DB" w:rsidP="00DB17DB">
      <w:pPr>
        <w:tabs>
          <w:tab w:val="left" w:pos="-720"/>
        </w:tabs>
        <w:suppressAutoHyphens/>
        <w:spacing w:after="0" w:line="240" w:lineRule="auto"/>
        <w:ind w:left="-567" w:right="402"/>
        <w:jc w:val="center"/>
        <w:rPr>
          <w:rFonts w:ascii="Calibri" w:eastAsia="Times New Roman" w:hAnsi="Calibri" w:cs="Calibri"/>
          <w:b/>
          <w:sz w:val="34"/>
          <w:szCs w:val="20"/>
          <w:lang w:eastAsia="nb-NO"/>
        </w:rPr>
      </w:pPr>
    </w:p>
    <w:p w14:paraId="0FECB557" w14:textId="77777777" w:rsidR="00DB17DB" w:rsidRPr="00E707DE" w:rsidRDefault="00DB17DB" w:rsidP="00DB17DB">
      <w:pPr>
        <w:tabs>
          <w:tab w:val="left" w:pos="-720"/>
        </w:tabs>
        <w:suppressAutoHyphens/>
        <w:spacing w:after="0" w:line="240" w:lineRule="auto"/>
        <w:ind w:left="-567" w:right="402"/>
        <w:jc w:val="center"/>
        <w:rPr>
          <w:rFonts w:ascii="Calibri" w:eastAsia="Times New Roman" w:hAnsi="Calibri" w:cs="Calibri"/>
          <w:b/>
          <w:sz w:val="34"/>
          <w:szCs w:val="20"/>
          <w:lang w:eastAsia="nb-NO"/>
        </w:rPr>
      </w:pPr>
    </w:p>
    <w:p w14:paraId="06F596BD" w14:textId="77777777" w:rsidR="00DB17DB" w:rsidRPr="00E707DE" w:rsidRDefault="00DB17DB" w:rsidP="00DB17DB">
      <w:pPr>
        <w:tabs>
          <w:tab w:val="left" w:pos="-720"/>
        </w:tabs>
        <w:suppressAutoHyphens/>
        <w:spacing w:after="0" w:line="240" w:lineRule="auto"/>
        <w:ind w:left="-567" w:right="402"/>
        <w:jc w:val="center"/>
        <w:rPr>
          <w:rFonts w:ascii="Calibri" w:eastAsia="Times New Roman" w:hAnsi="Calibri" w:cs="Calibri"/>
          <w:b/>
          <w:sz w:val="34"/>
          <w:szCs w:val="20"/>
          <w:lang w:eastAsia="nb-NO"/>
        </w:rPr>
      </w:pPr>
    </w:p>
    <w:p w14:paraId="16A472C1" w14:textId="77777777" w:rsidR="00DB17DB" w:rsidRPr="00E707DE" w:rsidRDefault="00DB17DB" w:rsidP="00DB17DB">
      <w:pPr>
        <w:tabs>
          <w:tab w:val="center" w:pos="4513"/>
        </w:tabs>
        <w:suppressAutoHyphens/>
        <w:spacing w:after="0" w:line="240" w:lineRule="auto"/>
        <w:ind w:left="-567" w:right="402"/>
        <w:jc w:val="center"/>
        <w:rPr>
          <w:rFonts w:ascii="Calibri" w:eastAsia="Times New Roman" w:hAnsi="Calibri" w:cs="Calibri"/>
          <w:b/>
          <w:sz w:val="40"/>
          <w:szCs w:val="40"/>
          <w:lang w:eastAsia="nb-NO"/>
        </w:rPr>
      </w:pPr>
      <w:r w:rsidRPr="00E707DE">
        <w:rPr>
          <w:rFonts w:ascii="Calibri" w:eastAsia="Times New Roman" w:hAnsi="Calibri" w:cs="Calibri"/>
          <w:b/>
          <w:sz w:val="40"/>
          <w:szCs w:val="40"/>
          <w:lang w:eastAsia="nb-NO"/>
        </w:rPr>
        <w:t>TILBUD</w:t>
      </w:r>
    </w:p>
    <w:p w14:paraId="3DD32264" w14:textId="77777777" w:rsidR="00DB17DB" w:rsidRPr="00E707DE" w:rsidRDefault="00DB17DB" w:rsidP="00DB17DB">
      <w:pPr>
        <w:tabs>
          <w:tab w:val="left" w:pos="-720"/>
        </w:tabs>
        <w:suppressAutoHyphens/>
        <w:spacing w:after="0" w:line="240" w:lineRule="auto"/>
        <w:ind w:left="-567" w:right="402"/>
        <w:jc w:val="center"/>
        <w:rPr>
          <w:rFonts w:ascii="Calibri" w:eastAsia="Times New Roman" w:hAnsi="Calibri" w:cs="Calibri"/>
          <w:b/>
          <w:sz w:val="40"/>
          <w:szCs w:val="40"/>
          <w:lang w:eastAsia="nb-NO"/>
        </w:rPr>
      </w:pPr>
    </w:p>
    <w:p w14:paraId="67DB2CB8" w14:textId="77777777" w:rsidR="00DB17DB" w:rsidRPr="00E707DE" w:rsidRDefault="00DB17DB" w:rsidP="00DB17DB">
      <w:pPr>
        <w:tabs>
          <w:tab w:val="center" w:pos="4513"/>
        </w:tabs>
        <w:suppressAutoHyphens/>
        <w:spacing w:after="0" w:line="240" w:lineRule="auto"/>
        <w:ind w:left="-567" w:right="402"/>
        <w:jc w:val="center"/>
        <w:rPr>
          <w:rFonts w:ascii="Calibri" w:eastAsia="Times New Roman" w:hAnsi="Calibri" w:cs="Calibri"/>
          <w:b/>
          <w:sz w:val="40"/>
          <w:szCs w:val="40"/>
          <w:lang w:eastAsia="nb-NO"/>
        </w:rPr>
      </w:pPr>
      <w:r w:rsidRPr="00E707DE">
        <w:rPr>
          <w:rFonts w:ascii="Calibri" w:eastAsia="Times New Roman" w:hAnsi="Calibri" w:cs="Calibri"/>
          <w:b/>
          <w:sz w:val="40"/>
          <w:szCs w:val="40"/>
          <w:lang w:eastAsia="nb-NO"/>
        </w:rPr>
        <w:t>NR. 1</w:t>
      </w:r>
    </w:p>
    <w:p w14:paraId="5E4F793E" w14:textId="77777777" w:rsidR="00DB17DB" w:rsidRPr="00E707DE" w:rsidRDefault="00DB17DB" w:rsidP="00DB17DB">
      <w:pPr>
        <w:tabs>
          <w:tab w:val="center" w:pos="4513"/>
        </w:tabs>
        <w:suppressAutoHyphens/>
        <w:spacing w:after="0" w:line="240" w:lineRule="auto"/>
        <w:ind w:left="-567" w:right="402"/>
        <w:jc w:val="center"/>
        <w:rPr>
          <w:rFonts w:ascii="Calibri" w:eastAsia="Times New Roman" w:hAnsi="Calibri" w:cs="Calibri"/>
          <w:b/>
          <w:sz w:val="40"/>
          <w:szCs w:val="40"/>
          <w:lang w:eastAsia="nb-NO"/>
        </w:rPr>
      </w:pPr>
    </w:p>
    <w:p w14:paraId="29EB16AB" w14:textId="77777777" w:rsidR="00DB17DB" w:rsidRPr="00E707DE" w:rsidRDefault="00DB17DB" w:rsidP="00DB17DB">
      <w:pPr>
        <w:tabs>
          <w:tab w:val="center" w:pos="4513"/>
        </w:tabs>
        <w:suppressAutoHyphens/>
        <w:spacing w:after="0" w:line="240" w:lineRule="auto"/>
        <w:ind w:left="-567" w:right="402"/>
        <w:jc w:val="center"/>
        <w:rPr>
          <w:rFonts w:ascii="Calibri" w:eastAsia="Times New Roman" w:hAnsi="Calibri" w:cs="Calibri"/>
          <w:b/>
          <w:sz w:val="40"/>
          <w:szCs w:val="40"/>
          <w:lang w:eastAsia="nb-NO"/>
        </w:rPr>
      </w:pPr>
    </w:p>
    <w:p w14:paraId="3AD15B1D" w14:textId="77777777" w:rsidR="00DB17DB" w:rsidRPr="00E707DE" w:rsidRDefault="00DB17DB" w:rsidP="00DB17DB">
      <w:pPr>
        <w:tabs>
          <w:tab w:val="center" w:pos="4513"/>
        </w:tabs>
        <w:suppressAutoHyphens/>
        <w:spacing w:after="0" w:line="240" w:lineRule="auto"/>
        <w:ind w:left="-567" w:right="402"/>
        <w:jc w:val="center"/>
        <w:rPr>
          <w:rFonts w:ascii="Calibri" w:eastAsia="Times New Roman" w:hAnsi="Calibri" w:cs="Calibri"/>
          <w:b/>
          <w:sz w:val="40"/>
          <w:szCs w:val="40"/>
          <w:lang w:eastAsia="nb-NO"/>
        </w:rPr>
      </w:pPr>
    </w:p>
    <w:p w14:paraId="0CA13BD5" w14:textId="243A0BCE" w:rsidR="00DB17DB" w:rsidRDefault="006D713A" w:rsidP="00DB17DB">
      <w:pPr>
        <w:tabs>
          <w:tab w:val="center" w:pos="4513"/>
        </w:tabs>
        <w:suppressAutoHyphens/>
        <w:spacing w:after="0" w:line="240" w:lineRule="auto"/>
        <w:ind w:left="-567" w:right="402"/>
        <w:jc w:val="center"/>
        <w:rPr>
          <w:rFonts w:ascii="Calibri" w:eastAsia="Times New Roman" w:hAnsi="Calibri" w:cs="Calibri"/>
          <w:b/>
          <w:sz w:val="40"/>
          <w:szCs w:val="40"/>
          <w:lang w:eastAsia="nb-NO"/>
        </w:rPr>
      </w:pPr>
      <w:r>
        <w:rPr>
          <w:rFonts w:ascii="Calibri" w:eastAsia="Times New Roman" w:hAnsi="Calibri" w:cs="Calibri"/>
          <w:b/>
          <w:sz w:val="40"/>
          <w:szCs w:val="40"/>
          <w:lang w:eastAsia="nb-NO"/>
        </w:rPr>
        <w:t>23</w:t>
      </w:r>
      <w:r w:rsidR="00DB17DB" w:rsidRPr="00E707DE">
        <w:rPr>
          <w:rFonts w:ascii="Calibri" w:eastAsia="Times New Roman" w:hAnsi="Calibri" w:cs="Calibri"/>
          <w:b/>
          <w:sz w:val="40"/>
          <w:szCs w:val="40"/>
          <w:lang w:eastAsia="nb-NO"/>
        </w:rPr>
        <w:t xml:space="preserve">. </w:t>
      </w:r>
      <w:r w:rsidR="00DB17DB">
        <w:rPr>
          <w:rFonts w:ascii="Calibri" w:eastAsia="Times New Roman" w:hAnsi="Calibri" w:cs="Calibri"/>
          <w:b/>
          <w:sz w:val="40"/>
          <w:szCs w:val="40"/>
          <w:lang w:eastAsia="nb-NO"/>
        </w:rPr>
        <w:t>november</w:t>
      </w:r>
      <w:r w:rsidR="00DB17DB" w:rsidRPr="00E707DE">
        <w:rPr>
          <w:rFonts w:ascii="Calibri" w:eastAsia="Times New Roman" w:hAnsi="Calibri" w:cs="Calibri"/>
          <w:b/>
          <w:sz w:val="40"/>
          <w:szCs w:val="40"/>
          <w:lang w:eastAsia="nb-NO"/>
        </w:rPr>
        <w:t xml:space="preserve"> 20</w:t>
      </w:r>
      <w:r w:rsidR="00830BB6">
        <w:rPr>
          <w:rFonts w:ascii="Calibri" w:eastAsia="Times New Roman" w:hAnsi="Calibri" w:cs="Calibri"/>
          <w:b/>
          <w:sz w:val="40"/>
          <w:szCs w:val="40"/>
          <w:lang w:eastAsia="nb-NO"/>
        </w:rPr>
        <w:t>21</w:t>
      </w:r>
    </w:p>
    <w:p w14:paraId="20811B1F" w14:textId="6334CEA9" w:rsidR="00DB17DB" w:rsidRPr="001A4771" w:rsidRDefault="00DB17DB" w:rsidP="00DB17DB">
      <w:pPr>
        <w:tabs>
          <w:tab w:val="center" w:pos="4513"/>
        </w:tabs>
        <w:suppressAutoHyphens/>
        <w:spacing w:after="0" w:line="240" w:lineRule="auto"/>
        <w:ind w:left="-567" w:right="402"/>
        <w:jc w:val="center"/>
        <w:rPr>
          <w:rFonts w:ascii="Calibri" w:eastAsia="Times New Roman" w:hAnsi="Calibri" w:cs="Calibri"/>
          <w:b/>
          <w:sz w:val="36"/>
          <w:szCs w:val="40"/>
          <w:lang w:eastAsia="nb-NO"/>
        </w:rPr>
      </w:pPr>
      <w:r w:rsidRPr="001A4771">
        <w:rPr>
          <w:rFonts w:ascii="Calibri" w:eastAsia="Times New Roman" w:hAnsi="Calibri" w:cs="Calibri"/>
          <w:b/>
          <w:sz w:val="36"/>
          <w:szCs w:val="40"/>
          <w:lang w:eastAsia="nb-NO"/>
        </w:rPr>
        <w:t xml:space="preserve">kl. </w:t>
      </w:r>
      <w:r w:rsidR="00830BB6">
        <w:rPr>
          <w:rFonts w:ascii="Calibri" w:eastAsia="Times New Roman" w:hAnsi="Calibri" w:cs="Calibri"/>
          <w:b/>
          <w:sz w:val="36"/>
          <w:szCs w:val="40"/>
          <w:lang w:eastAsia="nb-NO"/>
        </w:rPr>
        <w:t>12:00</w:t>
      </w:r>
    </w:p>
    <w:p w14:paraId="13FA2558" w14:textId="77777777" w:rsidR="00DB17DB" w:rsidRDefault="00DB17DB" w:rsidP="00DB17DB">
      <w:pPr>
        <w:tabs>
          <w:tab w:val="center" w:pos="4513"/>
        </w:tabs>
        <w:suppressAutoHyphens/>
        <w:spacing w:after="0" w:line="240" w:lineRule="auto"/>
        <w:ind w:left="-567" w:right="402"/>
        <w:jc w:val="center"/>
        <w:rPr>
          <w:rFonts w:ascii="Calibri" w:eastAsia="Times New Roman" w:hAnsi="Calibri" w:cs="Calibri"/>
          <w:b/>
          <w:sz w:val="40"/>
          <w:szCs w:val="40"/>
          <w:lang w:eastAsia="nb-NO"/>
        </w:rPr>
      </w:pPr>
    </w:p>
    <w:p w14:paraId="7E775378" w14:textId="77777777" w:rsidR="00DB17DB" w:rsidRDefault="00DB17DB" w:rsidP="00DB17DB">
      <w:pPr>
        <w:tabs>
          <w:tab w:val="center" w:pos="4513"/>
        </w:tabs>
        <w:suppressAutoHyphens/>
        <w:spacing w:after="0" w:line="240" w:lineRule="auto"/>
        <w:ind w:left="-567" w:right="402"/>
        <w:jc w:val="center"/>
        <w:rPr>
          <w:rFonts w:ascii="Calibri" w:eastAsia="Times New Roman" w:hAnsi="Calibri" w:cs="Calibri"/>
          <w:b/>
          <w:sz w:val="40"/>
          <w:szCs w:val="40"/>
          <w:lang w:eastAsia="nb-NO"/>
        </w:rPr>
      </w:pPr>
    </w:p>
    <w:p w14:paraId="42CA0CC4" w14:textId="77777777" w:rsidR="00DB17DB" w:rsidRDefault="00DB17DB" w:rsidP="00DB17DB">
      <w:pPr>
        <w:tabs>
          <w:tab w:val="center" w:pos="4513"/>
        </w:tabs>
        <w:suppressAutoHyphens/>
        <w:spacing w:after="0" w:line="240" w:lineRule="auto"/>
        <w:ind w:left="-567" w:right="402"/>
        <w:jc w:val="center"/>
        <w:rPr>
          <w:rFonts w:ascii="Calibri" w:eastAsia="Times New Roman" w:hAnsi="Calibri" w:cs="Calibri"/>
          <w:b/>
          <w:sz w:val="40"/>
          <w:szCs w:val="40"/>
          <w:lang w:eastAsia="nb-NO"/>
        </w:rPr>
      </w:pPr>
    </w:p>
    <w:p w14:paraId="5C58A3E0" w14:textId="77777777" w:rsidR="00DB17DB" w:rsidRDefault="00DB17DB" w:rsidP="00DB17DB">
      <w:pPr>
        <w:tabs>
          <w:tab w:val="center" w:pos="4513"/>
        </w:tabs>
        <w:suppressAutoHyphens/>
        <w:spacing w:after="0" w:line="240" w:lineRule="auto"/>
        <w:ind w:left="-567" w:right="402"/>
        <w:jc w:val="center"/>
        <w:rPr>
          <w:rFonts w:ascii="Calibri" w:eastAsia="Times New Roman" w:hAnsi="Calibri" w:cs="Calibri"/>
          <w:b/>
          <w:sz w:val="24"/>
          <w:szCs w:val="40"/>
          <w:lang w:eastAsia="nb-NO"/>
        </w:rPr>
      </w:pPr>
    </w:p>
    <w:p w14:paraId="4F93BF10" w14:textId="77777777" w:rsidR="00DB17DB" w:rsidRDefault="00DB17DB" w:rsidP="00DB17DB">
      <w:pPr>
        <w:tabs>
          <w:tab w:val="center" w:pos="4513"/>
        </w:tabs>
        <w:suppressAutoHyphens/>
        <w:spacing w:after="0" w:line="240" w:lineRule="auto"/>
        <w:ind w:left="-567" w:right="402"/>
        <w:jc w:val="center"/>
        <w:rPr>
          <w:rFonts w:ascii="Calibri" w:eastAsia="Times New Roman" w:hAnsi="Calibri" w:cs="Calibri"/>
          <w:b/>
          <w:sz w:val="24"/>
          <w:szCs w:val="40"/>
          <w:lang w:eastAsia="nb-NO"/>
        </w:rPr>
      </w:pPr>
    </w:p>
    <w:p w14:paraId="721597DC" w14:textId="77777777" w:rsidR="00DB17DB" w:rsidRDefault="00DB17DB" w:rsidP="00DB17DB">
      <w:pPr>
        <w:tabs>
          <w:tab w:val="center" w:pos="4513"/>
        </w:tabs>
        <w:suppressAutoHyphens/>
        <w:spacing w:after="0" w:line="240" w:lineRule="auto"/>
        <w:ind w:left="-567" w:right="402"/>
        <w:jc w:val="center"/>
        <w:rPr>
          <w:rFonts w:asciiTheme="majorHAnsi" w:eastAsiaTheme="majorEastAsia" w:hAnsiTheme="majorHAnsi" w:cstheme="majorBidi"/>
          <w:b/>
          <w:bCs/>
          <w:color w:val="4472C4" w:themeColor="accent1"/>
          <w:sz w:val="26"/>
          <w:szCs w:val="26"/>
        </w:rPr>
      </w:pPr>
      <w:r w:rsidRPr="516E27B9">
        <w:rPr>
          <w:rFonts w:ascii="Calibri" w:eastAsia="Times New Roman" w:hAnsi="Calibri" w:cs="Calibri"/>
          <w:b/>
          <w:sz w:val="24"/>
          <w:szCs w:val="24"/>
          <w:lang w:eastAsia="nb-NO"/>
        </w:rPr>
        <w:t>KS tar forbehold om nye og/eller endrede krav.</w:t>
      </w:r>
    </w:p>
    <w:p w14:paraId="63EFD869" w14:textId="1223AE89" w:rsidR="516E27B9" w:rsidRDefault="516E27B9">
      <w:r>
        <w:br w:type="page"/>
      </w:r>
    </w:p>
    <w:p w14:paraId="14A17B13" w14:textId="77777777" w:rsidR="005D3D5D" w:rsidRDefault="005D3D5D">
      <w:pPr>
        <w:spacing w:after="160" w:line="259" w:lineRule="auto"/>
        <w:rPr>
          <w:rFonts w:asciiTheme="majorHAnsi" w:eastAsiaTheme="majorEastAsia" w:hAnsiTheme="majorHAnsi" w:cstheme="majorBidi"/>
          <w:color w:val="2F5496" w:themeColor="accent1" w:themeShade="BF"/>
          <w:sz w:val="32"/>
          <w:szCs w:val="32"/>
        </w:rPr>
      </w:pPr>
      <w:r>
        <w:lastRenderedPageBreak/>
        <w:br w:type="page"/>
      </w:r>
    </w:p>
    <w:p w14:paraId="233A0E88" w14:textId="498BBCD2" w:rsidR="06C4627A" w:rsidRDefault="00A647DC" w:rsidP="00ED2B60">
      <w:pPr>
        <w:pStyle w:val="Overskrift1"/>
        <w:rPr>
          <w:b/>
          <w:bCs/>
        </w:rPr>
      </w:pPr>
      <w:r w:rsidRPr="00891302">
        <w:lastRenderedPageBreak/>
        <w:t>SFS 2213</w:t>
      </w:r>
      <w:r w:rsidR="00ED2B60">
        <w:t xml:space="preserve"> KS legger følgende til grunn for forhandlingene</w:t>
      </w:r>
    </w:p>
    <w:p w14:paraId="2E4D5B09" w14:textId="64021D0B" w:rsidR="00F367CA" w:rsidRPr="008830AC" w:rsidRDefault="00B4397A" w:rsidP="008830AC">
      <w:pPr>
        <w:pStyle w:val="Overskrift2"/>
        <w:rPr>
          <w:rFonts w:cstheme="minorHAnsi"/>
          <w:b w:val="0"/>
          <w:bCs w:val="0"/>
          <w:shd w:val="clear" w:color="auto" w:fill="FBFBFB"/>
        </w:rPr>
      </w:pPr>
      <w:r w:rsidRPr="008830AC">
        <w:rPr>
          <w:b w:val="0"/>
          <w:bCs w:val="0"/>
          <w:shd w:val="clear" w:color="auto" w:fill="FBFBFB"/>
        </w:rPr>
        <w:t>En fr</w:t>
      </w:r>
      <w:r w:rsidR="00BE2DCA" w:rsidRPr="008830AC">
        <w:rPr>
          <w:b w:val="0"/>
          <w:bCs w:val="0"/>
          <w:shd w:val="clear" w:color="auto" w:fill="FBFBFB"/>
        </w:rPr>
        <w:t>a</w:t>
      </w:r>
      <w:r w:rsidRPr="008830AC">
        <w:rPr>
          <w:b w:val="0"/>
          <w:bCs w:val="0"/>
          <w:shd w:val="clear" w:color="auto" w:fill="FBFBFB"/>
        </w:rPr>
        <w:t xml:space="preserve">mtidsrettet arbeidstidsavtale </w:t>
      </w:r>
    </w:p>
    <w:p w14:paraId="68AA2D80" w14:textId="7765E3AD" w:rsidR="00F367CA" w:rsidRDefault="00F367CA" w:rsidP="00B46BA9">
      <w:pPr>
        <w:spacing w:after="0" w:line="240" w:lineRule="auto"/>
      </w:pPr>
      <w:r>
        <w:t>Landet – og skolesektoren</w:t>
      </w:r>
      <w:r w:rsidR="000913DD">
        <w:t xml:space="preserve"> – har</w:t>
      </w:r>
      <w:r>
        <w:t xml:space="preserve"> i snart to år vært preget av pandemi. I likhet med deler av arbeidslivet </w:t>
      </w:r>
      <w:proofErr w:type="gramStart"/>
      <w:r w:rsidR="00C759AE">
        <w:t>for øvrig</w:t>
      </w:r>
      <w:proofErr w:type="gramEnd"/>
      <w:r w:rsidR="00C759AE">
        <w:t xml:space="preserve"> </w:t>
      </w:r>
      <w:r>
        <w:t xml:space="preserve">har også mange lærere i denne perioden hatt hjemmekontor i større eller mindre grad. De har fått erfaringer med bruk av digitale verktøy både i undervisningen og </w:t>
      </w:r>
      <w:r w:rsidR="00071F6F">
        <w:t xml:space="preserve">nye </w:t>
      </w:r>
      <w:r>
        <w:t xml:space="preserve">måter å samhandle med kolleger, foresatte og samarbeidsinstanser på. </w:t>
      </w:r>
    </w:p>
    <w:p w14:paraId="24012C76" w14:textId="77777777" w:rsidR="00B46BA9" w:rsidRDefault="00B46BA9" w:rsidP="00B46BA9">
      <w:pPr>
        <w:spacing w:after="0" w:line="240" w:lineRule="auto"/>
        <w:rPr>
          <w:b/>
          <w:bCs/>
        </w:rPr>
      </w:pPr>
    </w:p>
    <w:p w14:paraId="0B4C9B9F" w14:textId="6F1F384E" w:rsidR="00312321" w:rsidRDefault="00990005" w:rsidP="00312321">
      <w:pPr>
        <w:spacing w:after="0" w:line="240" w:lineRule="auto"/>
        <w:rPr>
          <w:shd w:val="clear" w:color="auto" w:fill="FFFFFF"/>
        </w:rPr>
      </w:pPr>
      <w:r>
        <w:rPr>
          <w:shd w:val="clear" w:color="auto" w:fill="FFFFFF"/>
        </w:rPr>
        <w:t>Blant annet i</w:t>
      </w:r>
      <w:r w:rsidR="00916880">
        <w:rPr>
          <w:shd w:val="clear" w:color="auto" w:fill="FFFFFF"/>
        </w:rPr>
        <w:t xml:space="preserve"> lys av disse erfaringene bør a</w:t>
      </w:r>
      <w:r w:rsidR="00312321" w:rsidRPr="5B028AAC">
        <w:rPr>
          <w:shd w:val="clear" w:color="auto" w:fill="FFFFFF"/>
        </w:rPr>
        <w:t>rbeidstidso</w:t>
      </w:r>
      <w:r w:rsidR="00312321">
        <w:rPr>
          <w:shd w:val="clear" w:color="auto" w:fill="FFFFFF"/>
        </w:rPr>
        <w:t>rdningen</w:t>
      </w:r>
      <w:r w:rsidR="00312321" w:rsidRPr="5B028AAC">
        <w:rPr>
          <w:shd w:val="clear" w:color="auto" w:fill="FFFFFF"/>
        </w:rPr>
        <w:t xml:space="preserve"> i skolen moderniseres. Hvor og når lærerne gjør sitt arbeid</w:t>
      </w:r>
      <w:r w:rsidR="00312321">
        <w:rPr>
          <w:shd w:val="clear" w:color="auto" w:fill="FFFFFF"/>
        </w:rPr>
        <w:t xml:space="preserve"> utenom undervisningen</w:t>
      </w:r>
      <w:r w:rsidR="00312321" w:rsidRPr="5B028AAC">
        <w:rPr>
          <w:shd w:val="clear" w:color="auto" w:fill="FFFFFF"/>
        </w:rPr>
        <w:t xml:space="preserve">, bør avgjøres av hva </w:t>
      </w:r>
      <w:r w:rsidR="00312321">
        <w:rPr>
          <w:shd w:val="clear" w:color="auto" w:fill="FFFFFF"/>
        </w:rPr>
        <w:t>slags arbeidsoppgaver som skal gjøres og hva</w:t>
      </w:r>
      <w:r w:rsidR="00312321" w:rsidRPr="5B028AAC">
        <w:rPr>
          <w:shd w:val="clear" w:color="auto" w:fill="FFFFFF"/>
        </w:rPr>
        <w:t xml:space="preserve"> </w:t>
      </w:r>
      <w:r w:rsidR="00312321">
        <w:rPr>
          <w:shd w:val="clear" w:color="auto" w:fill="FFFFFF"/>
        </w:rPr>
        <w:t xml:space="preserve">som er </w:t>
      </w:r>
      <w:r w:rsidR="00312321" w:rsidRPr="5B028AAC">
        <w:rPr>
          <w:shd w:val="clear" w:color="auto" w:fill="FFFFFF"/>
        </w:rPr>
        <w:t>hensiktsmessig for å løse skolens oppdrag</w:t>
      </w:r>
      <w:r w:rsidR="00312321">
        <w:rPr>
          <w:shd w:val="clear" w:color="auto" w:fill="FFFFFF"/>
        </w:rPr>
        <w:t xml:space="preserve"> på en best mulig måte. Dette</w:t>
      </w:r>
      <w:r w:rsidR="00312321" w:rsidRPr="5B028AAC">
        <w:rPr>
          <w:shd w:val="clear" w:color="auto" w:fill="FFFFFF"/>
        </w:rPr>
        <w:t xml:space="preserve"> fordrer et godt og tillitsfullt samarbeid mellom ledelse</w:t>
      </w:r>
      <w:r w:rsidR="00312321">
        <w:rPr>
          <w:shd w:val="clear" w:color="auto" w:fill="FFFFFF"/>
        </w:rPr>
        <w:t>,</w:t>
      </w:r>
      <w:r w:rsidR="00312321" w:rsidRPr="5B028AAC">
        <w:rPr>
          <w:shd w:val="clear" w:color="auto" w:fill="FFFFFF"/>
        </w:rPr>
        <w:t xml:space="preserve"> tillitsvalgte og lærere. </w:t>
      </w:r>
    </w:p>
    <w:p w14:paraId="73E02C03" w14:textId="77777777" w:rsidR="00312321" w:rsidRDefault="00312321" w:rsidP="00B46BA9">
      <w:pPr>
        <w:spacing w:after="0" w:line="240" w:lineRule="auto"/>
        <w:rPr>
          <w:b/>
          <w:bCs/>
        </w:rPr>
      </w:pPr>
    </w:p>
    <w:p w14:paraId="0CF5E4C4" w14:textId="77777777" w:rsidR="006D38CC" w:rsidRDefault="006D38CC" w:rsidP="006D38CC">
      <w:pPr>
        <w:spacing w:after="0" w:line="240" w:lineRule="auto"/>
      </w:pPr>
      <w:r w:rsidRPr="516E27B9">
        <w:rPr>
          <w:shd w:val="clear" w:color="auto" w:fill="FFFFFF"/>
        </w:rPr>
        <w:t>Skoleledelsen</w:t>
      </w:r>
      <w:r w:rsidRPr="516E27B9" w:rsidDel="00887E90">
        <w:rPr>
          <w:shd w:val="clear" w:color="auto" w:fill="FFFFFF"/>
        </w:rPr>
        <w:t xml:space="preserve"> </w:t>
      </w:r>
      <w:r w:rsidRPr="516E27B9">
        <w:rPr>
          <w:shd w:val="clear" w:color="auto" w:fill="FFFFFF"/>
        </w:rPr>
        <w:t xml:space="preserve">skal gi retning og lede det pedagogiske og faglige samarbeidet mellom lærerne, og bidra til å utvikle et stabilt og positivt arbeidsmiljø. </w:t>
      </w:r>
      <w:r>
        <w:t>Skoleledere må få rom til å utøve pedagogisk ledelse, og bør i samarbeid med tillitsvalgte legge til rette for skoleutvikling og pedagogisk utviklingsarbeid.</w:t>
      </w:r>
    </w:p>
    <w:p w14:paraId="5055E1A8" w14:textId="6DB5B2DC" w:rsidR="006D38CC" w:rsidRDefault="006D38CC" w:rsidP="006D38CC">
      <w:pPr>
        <w:spacing w:after="0" w:line="240" w:lineRule="auto"/>
        <w:rPr>
          <w:shd w:val="clear" w:color="auto" w:fill="FFFFFF"/>
        </w:rPr>
      </w:pPr>
    </w:p>
    <w:p w14:paraId="09BEDB8D" w14:textId="3A49566B" w:rsidR="006D38CC" w:rsidRDefault="00AE4A59" w:rsidP="006D38CC">
      <w:pPr>
        <w:spacing w:after="0" w:line="240" w:lineRule="auto"/>
        <w:rPr>
          <w:rFonts w:ascii="Calibri" w:eastAsia="Times New Roman" w:hAnsi="Calibri" w:cs="Calibri"/>
          <w:b/>
          <w:bCs/>
          <w:lang w:eastAsia="nb-NO"/>
        </w:rPr>
      </w:pPr>
      <w:r w:rsidRPr="00057143">
        <w:rPr>
          <w:b/>
          <w:bCs/>
        </w:rPr>
        <w:t>Det nye arbeidslivet åpner opp for økt gjensidig fleksibilitet som</w:t>
      </w:r>
      <w:r>
        <w:rPr>
          <w:b/>
          <w:bCs/>
        </w:rPr>
        <w:t xml:space="preserve"> </w:t>
      </w:r>
      <w:r w:rsidR="00553B97">
        <w:rPr>
          <w:b/>
          <w:bCs/>
        </w:rPr>
        <w:t xml:space="preserve">også </w:t>
      </w:r>
      <w:r>
        <w:rPr>
          <w:b/>
          <w:bCs/>
        </w:rPr>
        <w:t>bør</w:t>
      </w:r>
      <w:r w:rsidRPr="00057143">
        <w:rPr>
          <w:b/>
          <w:bCs/>
        </w:rPr>
        <w:t xml:space="preserve"> prege</w:t>
      </w:r>
      <w:r>
        <w:rPr>
          <w:b/>
          <w:bCs/>
        </w:rPr>
        <w:t xml:space="preserve"> </w:t>
      </w:r>
      <w:r w:rsidRPr="00057143">
        <w:rPr>
          <w:b/>
          <w:bCs/>
        </w:rPr>
        <w:t xml:space="preserve">en ny </w:t>
      </w:r>
      <w:r>
        <w:rPr>
          <w:b/>
          <w:bCs/>
        </w:rPr>
        <w:t xml:space="preserve">og mer framtidsrettet </w:t>
      </w:r>
      <w:r w:rsidRPr="00057143">
        <w:rPr>
          <w:b/>
          <w:bCs/>
        </w:rPr>
        <w:t>arbeidstidsavtale for undervis</w:t>
      </w:r>
      <w:r>
        <w:rPr>
          <w:b/>
          <w:bCs/>
        </w:rPr>
        <w:t>n</w:t>
      </w:r>
      <w:r w:rsidRPr="00057143">
        <w:rPr>
          <w:b/>
          <w:bCs/>
        </w:rPr>
        <w:t>ingspersonale</w:t>
      </w:r>
      <w:r>
        <w:rPr>
          <w:b/>
          <w:bCs/>
        </w:rPr>
        <w:t>t</w:t>
      </w:r>
      <w:r w:rsidR="00731EB3">
        <w:rPr>
          <w:rFonts w:ascii="Calibri" w:eastAsia="Times New Roman" w:hAnsi="Calibri" w:cs="Calibri"/>
          <w:b/>
          <w:bCs/>
          <w:lang w:eastAsia="nb-NO"/>
        </w:rPr>
        <w:t xml:space="preserve">. </w:t>
      </w:r>
      <w:r w:rsidR="00553B97">
        <w:rPr>
          <w:rFonts w:ascii="Calibri" w:eastAsia="Times New Roman" w:hAnsi="Calibri" w:cs="Calibri"/>
          <w:b/>
          <w:bCs/>
          <w:lang w:eastAsia="nb-NO"/>
        </w:rPr>
        <w:t xml:space="preserve">Vi har </w:t>
      </w:r>
      <w:r w:rsidR="006D38CC" w:rsidRPr="6B9A9026">
        <w:rPr>
          <w:rFonts w:ascii="Calibri" w:eastAsia="Times New Roman" w:hAnsi="Calibri" w:cs="Calibri"/>
          <w:b/>
          <w:bCs/>
          <w:lang w:eastAsia="nb-NO"/>
        </w:rPr>
        <w:t xml:space="preserve">tillit til at man lokalt </w:t>
      </w:r>
      <w:r w:rsidR="006E27C1">
        <w:rPr>
          <w:rFonts w:ascii="Calibri" w:eastAsia="Times New Roman" w:hAnsi="Calibri" w:cs="Calibri"/>
          <w:b/>
          <w:bCs/>
          <w:lang w:eastAsia="nb-NO"/>
        </w:rPr>
        <w:t xml:space="preserve">kommer fram til </w:t>
      </w:r>
      <w:r w:rsidR="006D38CC" w:rsidRPr="6B9A9026">
        <w:rPr>
          <w:rFonts w:ascii="Calibri" w:eastAsia="Times New Roman" w:hAnsi="Calibri" w:cs="Calibri"/>
          <w:b/>
          <w:bCs/>
          <w:lang w:eastAsia="nb-NO"/>
        </w:rPr>
        <w:t>en god praktisering tilpasset elevenes</w:t>
      </w:r>
      <w:r w:rsidR="00A914FF">
        <w:rPr>
          <w:rFonts w:ascii="Calibri" w:eastAsia="Times New Roman" w:hAnsi="Calibri" w:cs="Calibri"/>
          <w:b/>
          <w:bCs/>
          <w:lang w:eastAsia="nb-NO"/>
        </w:rPr>
        <w:t>,</w:t>
      </w:r>
      <w:r w:rsidR="006D38CC" w:rsidRPr="6B9A9026">
        <w:rPr>
          <w:rFonts w:ascii="Calibri" w:eastAsia="Times New Roman" w:hAnsi="Calibri" w:cs="Calibri"/>
          <w:b/>
          <w:bCs/>
          <w:lang w:eastAsia="nb-NO"/>
        </w:rPr>
        <w:t xml:space="preserve"> lærernes</w:t>
      </w:r>
      <w:r w:rsidR="00A914FF">
        <w:rPr>
          <w:rFonts w:ascii="Calibri" w:eastAsia="Times New Roman" w:hAnsi="Calibri" w:cs="Calibri"/>
          <w:b/>
          <w:bCs/>
          <w:lang w:eastAsia="nb-NO"/>
        </w:rPr>
        <w:t xml:space="preserve"> og skolens </w:t>
      </w:r>
      <w:r w:rsidR="006D38CC" w:rsidRPr="6B9A9026">
        <w:rPr>
          <w:rFonts w:ascii="Calibri" w:eastAsia="Times New Roman" w:hAnsi="Calibri" w:cs="Calibri"/>
          <w:b/>
          <w:bCs/>
          <w:lang w:eastAsia="nb-NO"/>
        </w:rPr>
        <w:t>behov.</w:t>
      </w:r>
    </w:p>
    <w:p w14:paraId="6CF26D32" w14:textId="77777777" w:rsidR="00581FEE" w:rsidRDefault="00581FEE" w:rsidP="006D38CC">
      <w:pPr>
        <w:spacing w:after="0" w:line="240" w:lineRule="auto"/>
        <w:rPr>
          <w:b/>
          <w:bCs/>
        </w:rPr>
      </w:pPr>
    </w:p>
    <w:p w14:paraId="0AA00878" w14:textId="77777777" w:rsidR="006D38CC" w:rsidRDefault="006D38CC" w:rsidP="00B904AA">
      <w:pPr>
        <w:spacing w:after="0" w:line="240" w:lineRule="auto"/>
        <w:rPr>
          <w:rFonts w:cstheme="minorHAnsi"/>
          <w:b/>
          <w:shd w:val="clear" w:color="auto" w:fill="FFFFFF"/>
        </w:rPr>
      </w:pPr>
    </w:p>
    <w:p w14:paraId="74B670AD" w14:textId="623EA939" w:rsidR="00B904AA" w:rsidRPr="005D3D5D" w:rsidRDefault="004C4EC6" w:rsidP="00BE2DCA">
      <w:pPr>
        <w:pStyle w:val="Overskrift2"/>
        <w:rPr>
          <w:rFonts w:cstheme="minorHAnsi"/>
          <w:b w:val="0"/>
          <w:bCs w:val="0"/>
        </w:rPr>
      </w:pPr>
      <w:r w:rsidRPr="005D3D5D">
        <w:rPr>
          <w:b w:val="0"/>
          <w:bCs w:val="0"/>
          <w:shd w:val="clear" w:color="auto" w:fill="FFFFFF"/>
        </w:rPr>
        <w:t>Go</w:t>
      </w:r>
      <w:r w:rsidR="00685C0F" w:rsidRPr="005D3D5D">
        <w:rPr>
          <w:rFonts w:cstheme="minorHAnsi"/>
          <w:b w:val="0"/>
          <w:bCs w:val="0"/>
          <w:shd w:val="clear" w:color="auto" w:fill="FFFFFF"/>
        </w:rPr>
        <w:t>de lærings</w:t>
      </w:r>
      <w:r w:rsidR="00B02EA6" w:rsidRPr="005D3D5D">
        <w:rPr>
          <w:rFonts w:cstheme="minorHAnsi"/>
          <w:b w:val="0"/>
          <w:bCs w:val="0"/>
          <w:shd w:val="clear" w:color="auto" w:fill="FFFFFF"/>
        </w:rPr>
        <w:t>- og profes</w:t>
      </w:r>
      <w:r w:rsidR="005165FC" w:rsidRPr="005D3D5D">
        <w:rPr>
          <w:rFonts w:cstheme="minorHAnsi"/>
          <w:b w:val="0"/>
          <w:bCs w:val="0"/>
          <w:shd w:val="clear" w:color="auto" w:fill="FFFFFF"/>
        </w:rPr>
        <w:t>j</w:t>
      </w:r>
      <w:r w:rsidR="00B02EA6" w:rsidRPr="005D3D5D">
        <w:rPr>
          <w:rFonts w:cstheme="minorHAnsi"/>
          <w:b w:val="0"/>
          <w:bCs w:val="0"/>
          <w:shd w:val="clear" w:color="auto" w:fill="FFFFFF"/>
        </w:rPr>
        <w:t>ons</w:t>
      </w:r>
      <w:r w:rsidR="00685C0F" w:rsidRPr="005D3D5D">
        <w:rPr>
          <w:rFonts w:cstheme="minorHAnsi"/>
          <w:b w:val="0"/>
          <w:bCs w:val="0"/>
          <w:shd w:val="clear" w:color="auto" w:fill="FFFFFF"/>
        </w:rPr>
        <w:t>fellessk</w:t>
      </w:r>
      <w:r w:rsidR="003E5547" w:rsidRPr="005D3D5D">
        <w:rPr>
          <w:rFonts w:cstheme="minorHAnsi"/>
          <w:b w:val="0"/>
          <w:bCs w:val="0"/>
          <w:shd w:val="clear" w:color="auto" w:fill="FFFFFF"/>
        </w:rPr>
        <w:t>ap</w:t>
      </w:r>
    </w:p>
    <w:p w14:paraId="160D8035" w14:textId="70BDA278" w:rsidR="00B904AA" w:rsidRDefault="001F10F6" w:rsidP="00B904AA">
      <w:pPr>
        <w:spacing w:after="0" w:line="240" w:lineRule="auto"/>
        <w:rPr>
          <w:rFonts w:cstheme="minorHAnsi"/>
          <w:shd w:val="clear" w:color="auto" w:fill="FFFFFF"/>
        </w:rPr>
      </w:pPr>
      <w:r>
        <w:rPr>
          <w:rFonts w:cstheme="minorHAnsi"/>
          <w:shd w:val="clear" w:color="auto" w:fill="FFFFFF"/>
        </w:rPr>
        <w:t>O</w:t>
      </w:r>
      <w:r w:rsidR="00C828E1">
        <w:rPr>
          <w:rFonts w:cstheme="minorHAnsi"/>
          <w:shd w:val="clear" w:color="auto" w:fill="FFFFFF"/>
        </w:rPr>
        <w:t>v</w:t>
      </w:r>
      <w:r w:rsidR="00B904AA">
        <w:rPr>
          <w:rFonts w:cstheme="minorHAnsi"/>
          <w:shd w:val="clear" w:color="auto" w:fill="FFFFFF"/>
        </w:rPr>
        <w:t xml:space="preserve">erordnet del </w:t>
      </w:r>
      <w:r>
        <w:rPr>
          <w:rFonts w:cstheme="minorHAnsi"/>
          <w:shd w:val="clear" w:color="auto" w:fill="FFFFFF"/>
        </w:rPr>
        <w:t xml:space="preserve">av læreplanverket </w:t>
      </w:r>
      <w:r w:rsidR="00B904AA">
        <w:rPr>
          <w:rFonts w:cstheme="minorHAnsi"/>
          <w:shd w:val="clear" w:color="auto" w:fill="FFFFFF"/>
        </w:rPr>
        <w:t>understreke</w:t>
      </w:r>
      <w:r>
        <w:rPr>
          <w:rFonts w:cstheme="minorHAnsi"/>
          <w:shd w:val="clear" w:color="auto" w:fill="FFFFFF"/>
        </w:rPr>
        <w:t>r</w:t>
      </w:r>
      <w:r w:rsidR="00B904AA">
        <w:rPr>
          <w:rFonts w:cstheme="minorHAnsi"/>
          <w:shd w:val="clear" w:color="auto" w:fill="FFFFFF"/>
        </w:rPr>
        <w:t xml:space="preserve"> viktigheten av profesjons</w:t>
      </w:r>
      <w:r w:rsidR="00B904AA">
        <w:rPr>
          <w:rFonts w:cstheme="minorHAnsi"/>
          <w:shd w:val="clear" w:color="auto" w:fill="FFFFFF"/>
        </w:rPr>
        <w:softHyphen/>
        <w:t xml:space="preserve">fellesskapet: </w:t>
      </w:r>
    </w:p>
    <w:p w14:paraId="1EFC1F56" w14:textId="77777777" w:rsidR="00B904AA" w:rsidRDefault="00B904AA" w:rsidP="00B904AA">
      <w:pPr>
        <w:spacing w:after="0" w:line="240" w:lineRule="auto"/>
        <w:rPr>
          <w:rFonts w:cstheme="minorHAnsi"/>
          <w:sz w:val="14"/>
          <w:shd w:val="clear" w:color="auto" w:fill="FFFFFF"/>
        </w:rPr>
      </w:pPr>
    </w:p>
    <w:p w14:paraId="494AF4EB" w14:textId="77777777" w:rsidR="00B904AA" w:rsidRDefault="00B904AA" w:rsidP="00B904AA">
      <w:pPr>
        <w:spacing w:after="0" w:line="240" w:lineRule="auto"/>
        <w:ind w:left="708"/>
        <w:rPr>
          <w:rFonts w:cstheme="minorHAnsi"/>
          <w:i/>
        </w:rPr>
      </w:pPr>
      <w:r>
        <w:rPr>
          <w:rFonts w:cstheme="minorHAnsi"/>
          <w:i/>
        </w:rPr>
        <w:t>«God skoleutvikling krever rom for å stille spørsmål og lete etter svar og et profesjons-fellesskap som er opptatt av hvordan skolens praksis bidrar til elevenes læring og utvikling. Alle ansatte i skolen må ta aktivt del i det profesjonelle læringsfellesskapet for å videreutvikle skolen. Det innebærer at fellesskapet reflekterer over verdivalg og utviklingsbehov, og bruker forskning, erfaringsbasert kunnskap og etiske vurderinger som grunnlag for målrettede tiltak. Velutviklede strukturer for samarbeid, støtte og veiledning mellom kolleger og på tvers av skoler fremmer en delings- og læringskultur.»</w:t>
      </w:r>
    </w:p>
    <w:p w14:paraId="7E98F5CB" w14:textId="77777777" w:rsidR="00B904AA" w:rsidRDefault="00B904AA" w:rsidP="00B904AA">
      <w:pPr>
        <w:spacing w:after="0" w:line="240" w:lineRule="auto"/>
        <w:rPr>
          <w:rFonts w:cstheme="minorHAnsi"/>
          <w:b/>
          <w:sz w:val="18"/>
        </w:rPr>
      </w:pPr>
    </w:p>
    <w:p w14:paraId="4D1A78DD" w14:textId="46565968" w:rsidR="00B904AA" w:rsidRDefault="003E5547" w:rsidP="00B904AA">
      <w:pPr>
        <w:spacing w:after="0" w:line="240" w:lineRule="auto"/>
        <w:rPr>
          <w:rFonts w:cstheme="minorHAnsi"/>
          <w:shd w:val="clear" w:color="auto" w:fill="FBFBFB"/>
        </w:rPr>
      </w:pPr>
      <w:r>
        <w:rPr>
          <w:rFonts w:cstheme="minorHAnsi"/>
          <w:shd w:val="clear" w:color="auto" w:fill="FBFBFB"/>
        </w:rPr>
        <w:t>L</w:t>
      </w:r>
      <w:r w:rsidR="00B904AA">
        <w:rPr>
          <w:rFonts w:cstheme="minorHAnsi"/>
          <w:shd w:val="clear" w:color="auto" w:fill="FBFBFB"/>
        </w:rPr>
        <w:t>æreplanverk</w:t>
      </w:r>
      <w:r>
        <w:rPr>
          <w:rFonts w:cstheme="minorHAnsi"/>
          <w:shd w:val="clear" w:color="auto" w:fill="FBFBFB"/>
        </w:rPr>
        <w:t>et</w:t>
      </w:r>
      <w:r w:rsidR="00B904AA">
        <w:rPr>
          <w:rFonts w:cstheme="minorHAnsi"/>
          <w:shd w:val="clear" w:color="auto" w:fill="FBFBFB"/>
        </w:rPr>
        <w:t xml:space="preserve"> med overordnede kompetansemål krever profesjonelt skjønn og tolkninger i profesjonsfelleskapet. Lærerne drøfter og planlegger lokalt hvordan eleven skal utvikle sin kompetanse, og det er opp til profesjonsfellesskapet, der lederne er aktivt med, å vurdere innhold og arbeidsformer i undervisningen og elevenes læringsarbeid og utvikling. </w:t>
      </w:r>
    </w:p>
    <w:p w14:paraId="027BC784" w14:textId="61A1CAB3" w:rsidR="00F436A4" w:rsidRDefault="00F436A4" w:rsidP="00F436A4">
      <w:pPr>
        <w:spacing w:after="0" w:line="240" w:lineRule="auto"/>
        <w:rPr>
          <w:rFonts w:cstheme="minorHAnsi"/>
          <w:shd w:val="clear" w:color="auto" w:fill="FBFBFB"/>
        </w:rPr>
      </w:pPr>
    </w:p>
    <w:p w14:paraId="226C7015" w14:textId="5CC77641" w:rsidR="00A20ABC" w:rsidRPr="00F436A4" w:rsidRDefault="00A20ABC" w:rsidP="00F436A4">
      <w:pPr>
        <w:spacing w:after="0" w:line="240" w:lineRule="auto"/>
        <w:rPr>
          <w:rFonts w:cstheme="minorHAnsi"/>
          <w:shd w:val="clear" w:color="auto" w:fill="FBFBFB"/>
        </w:rPr>
      </w:pPr>
      <w:r>
        <w:rPr>
          <w:rFonts w:cstheme="minorHAnsi"/>
          <w:shd w:val="clear" w:color="auto" w:fill="FBFBFB"/>
        </w:rPr>
        <w:t>For at alle barn og unge skal få god oppfølging og bli inkludert i læringsfellesskapet er det vesentlig at samarbeidet mellom ulike yrkesgrupper i laget rundt barnet fungerer godt.</w:t>
      </w:r>
    </w:p>
    <w:p w14:paraId="367DC0AC" w14:textId="77777777" w:rsidR="003B00E8" w:rsidRPr="003B00E8" w:rsidRDefault="003B00E8" w:rsidP="003B00E8">
      <w:pPr>
        <w:spacing w:after="0" w:line="240" w:lineRule="auto"/>
        <w:rPr>
          <w:rFonts w:cstheme="minorHAnsi"/>
          <w:shd w:val="clear" w:color="auto" w:fill="FBFBFB"/>
        </w:rPr>
      </w:pPr>
    </w:p>
    <w:p w14:paraId="710C5998" w14:textId="18BBC53E" w:rsidR="00C536E2" w:rsidRDefault="004E1163" w:rsidP="00321BCE">
      <w:pPr>
        <w:spacing w:after="0" w:line="240" w:lineRule="auto"/>
        <w:rPr>
          <w:rFonts w:cstheme="minorHAnsi"/>
          <w:shd w:val="clear" w:color="auto" w:fill="FBFBFB"/>
        </w:rPr>
      </w:pPr>
      <w:r w:rsidRPr="00911EFA">
        <w:rPr>
          <w:rFonts w:cstheme="minorHAnsi"/>
          <w:b/>
          <w:shd w:val="clear" w:color="auto" w:fill="FBFBFB"/>
        </w:rPr>
        <w:t xml:space="preserve">Arbeidsavtalen må </w:t>
      </w:r>
      <w:r w:rsidR="00EF39FD">
        <w:rPr>
          <w:rFonts w:cstheme="minorHAnsi"/>
          <w:b/>
          <w:bCs/>
          <w:shd w:val="clear" w:color="auto" w:fill="FBFBFB"/>
        </w:rPr>
        <w:t>gi</w:t>
      </w:r>
      <w:r w:rsidR="009F3DBE">
        <w:rPr>
          <w:rFonts w:cstheme="minorHAnsi"/>
          <w:b/>
          <w:bCs/>
          <w:shd w:val="clear" w:color="auto" w:fill="FBFBFB"/>
        </w:rPr>
        <w:t xml:space="preserve"> for </w:t>
      </w:r>
      <w:r w:rsidR="00084EF1">
        <w:rPr>
          <w:rFonts w:cstheme="minorHAnsi"/>
          <w:b/>
          <w:bCs/>
          <w:shd w:val="clear" w:color="auto" w:fill="FBFBFB"/>
        </w:rPr>
        <w:t xml:space="preserve">større rom for samhandling </w:t>
      </w:r>
      <w:r w:rsidR="00EF39FD">
        <w:rPr>
          <w:rFonts w:cstheme="minorHAnsi"/>
          <w:b/>
          <w:bCs/>
          <w:shd w:val="clear" w:color="auto" w:fill="FBFBFB"/>
        </w:rPr>
        <w:t>i profes</w:t>
      </w:r>
      <w:r w:rsidR="000E17B4">
        <w:rPr>
          <w:rFonts w:cstheme="minorHAnsi"/>
          <w:b/>
          <w:bCs/>
          <w:shd w:val="clear" w:color="auto" w:fill="FBFBFB"/>
        </w:rPr>
        <w:t>j</w:t>
      </w:r>
      <w:r w:rsidR="00EF39FD">
        <w:rPr>
          <w:rFonts w:cstheme="minorHAnsi"/>
          <w:b/>
          <w:bCs/>
          <w:shd w:val="clear" w:color="auto" w:fill="FBFBFB"/>
        </w:rPr>
        <w:t xml:space="preserve">onsfellesskapet, </w:t>
      </w:r>
      <w:r w:rsidR="00B23C03">
        <w:rPr>
          <w:rFonts w:cstheme="minorHAnsi"/>
          <w:b/>
          <w:bCs/>
          <w:shd w:val="clear" w:color="auto" w:fill="FBFBFB"/>
        </w:rPr>
        <w:t>og</w:t>
      </w:r>
      <w:r w:rsidR="00EF39FD">
        <w:rPr>
          <w:rFonts w:cstheme="minorHAnsi"/>
          <w:b/>
          <w:bCs/>
          <w:shd w:val="clear" w:color="auto" w:fill="FBFBFB"/>
        </w:rPr>
        <w:t xml:space="preserve"> </w:t>
      </w:r>
      <w:r w:rsidR="00C65C1B">
        <w:rPr>
          <w:rFonts w:cstheme="minorHAnsi"/>
          <w:b/>
          <w:bCs/>
          <w:shd w:val="clear" w:color="auto" w:fill="FBFBFB"/>
        </w:rPr>
        <w:t>gi</w:t>
      </w:r>
      <w:r w:rsidR="00EF39FD">
        <w:rPr>
          <w:rFonts w:cstheme="minorHAnsi"/>
          <w:b/>
          <w:bCs/>
          <w:shd w:val="clear" w:color="auto" w:fill="FBFBFB"/>
        </w:rPr>
        <w:t xml:space="preserve"> større </w:t>
      </w:r>
      <w:r w:rsidR="00B23C03">
        <w:rPr>
          <w:rFonts w:cstheme="minorHAnsi"/>
          <w:b/>
          <w:bCs/>
          <w:shd w:val="clear" w:color="auto" w:fill="FBFBFB"/>
        </w:rPr>
        <w:t>fleksibilitet</w:t>
      </w:r>
      <w:r w:rsidR="00EF39FD">
        <w:rPr>
          <w:rFonts w:cstheme="minorHAnsi"/>
          <w:b/>
          <w:bCs/>
          <w:shd w:val="clear" w:color="auto" w:fill="FBFBFB"/>
        </w:rPr>
        <w:t xml:space="preserve"> ved at </w:t>
      </w:r>
      <w:r w:rsidR="00B23C03">
        <w:rPr>
          <w:rFonts w:cstheme="minorHAnsi"/>
          <w:b/>
          <w:bCs/>
          <w:shd w:val="clear" w:color="auto" w:fill="FBFBFB"/>
        </w:rPr>
        <w:t>samhandling</w:t>
      </w:r>
      <w:r w:rsidR="000E17B4">
        <w:rPr>
          <w:rFonts w:cstheme="minorHAnsi"/>
          <w:b/>
          <w:bCs/>
          <w:shd w:val="clear" w:color="auto" w:fill="FBFBFB"/>
        </w:rPr>
        <w:t>en</w:t>
      </w:r>
      <w:r w:rsidR="00EF39FD">
        <w:rPr>
          <w:rFonts w:cstheme="minorHAnsi"/>
          <w:b/>
          <w:bCs/>
          <w:shd w:val="clear" w:color="auto" w:fill="FBFBFB"/>
        </w:rPr>
        <w:t xml:space="preserve"> kan gjøres både fysisk og digitalt. </w:t>
      </w:r>
      <w:r w:rsidR="009F3DBE">
        <w:rPr>
          <w:rFonts w:cstheme="minorHAnsi"/>
          <w:b/>
          <w:bCs/>
          <w:shd w:val="clear" w:color="auto" w:fill="FBFBFB"/>
        </w:rPr>
        <w:t xml:space="preserve"> </w:t>
      </w:r>
    </w:p>
    <w:p w14:paraId="1408F4EF" w14:textId="77777777" w:rsidR="009E5CF5" w:rsidRDefault="009E5CF5" w:rsidP="00B904AA">
      <w:pPr>
        <w:spacing w:after="0" w:line="240" w:lineRule="auto"/>
        <w:rPr>
          <w:rFonts w:cstheme="minorHAnsi"/>
          <w:b/>
        </w:rPr>
      </w:pPr>
    </w:p>
    <w:p w14:paraId="57EB3845" w14:textId="77777777" w:rsidR="004D4E79" w:rsidRDefault="004D4E79">
      <w:pPr>
        <w:spacing w:after="160" w:line="259" w:lineRule="auto"/>
        <w:rPr>
          <w:rFonts w:asciiTheme="majorHAnsi" w:eastAsiaTheme="majorEastAsia" w:hAnsiTheme="majorHAnsi" w:cstheme="majorBidi"/>
          <w:color w:val="4472C4" w:themeColor="accent1"/>
          <w:sz w:val="26"/>
          <w:szCs w:val="26"/>
        </w:rPr>
      </w:pPr>
      <w:r>
        <w:rPr>
          <w:b/>
          <w:bCs/>
        </w:rPr>
        <w:br w:type="page"/>
      </w:r>
    </w:p>
    <w:p w14:paraId="131B5DE0" w14:textId="36CC5525" w:rsidR="00B904AA" w:rsidRDefault="001D0A06" w:rsidP="516E27B9">
      <w:pPr>
        <w:pStyle w:val="Overskrift2"/>
        <w:spacing w:line="240" w:lineRule="auto"/>
        <w:rPr>
          <w:rFonts w:cstheme="minorHAnsi"/>
          <w:b w:val="0"/>
        </w:rPr>
      </w:pPr>
      <w:r w:rsidRPr="006D1C3B">
        <w:rPr>
          <w:b w:val="0"/>
          <w:bCs w:val="0"/>
        </w:rPr>
        <w:lastRenderedPageBreak/>
        <w:t>Fremme</w:t>
      </w:r>
      <w:r>
        <w:t xml:space="preserve"> </w:t>
      </w:r>
      <w:r>
        <w:rPr>
          <w:rFonts w:cstheme="minorHAnsi"/>
          <w:b w:val="0"/>
        </w:rPr>
        <w:t>rekruttering – god overgang mellom utdanning og yrke</w:t>
      </w:r>
    </w:p>
    <w:p w14:paraId="1BED07DC" w14:textId="0E31D5A6" w:rsidR="00B904AA" w:rsidRDefault="00B904AA" w:rsidP="00B904AA">
      <w:pPr>
        <w:spacing w:after="0" w:line="240" w:lineRule="auto"/>
        <w:rPr>
          <w:rFonts w:cstheme="minorHAnsi"/>
        </w:rPr>
      </w:pPr>
      <w:r>
        <w:rPr>
          <w:rFonts w:cstheme="minorHAnsi"/>
        </w:rPr>
        <w:t>Mange nyutdannede lærere opplever den første tiden i praksisfeltet som krevende. Et godt utviklet profesjonsfellesskap og god veiledning vil kunne gi trygghet til å håndtere og mestre arbeids</w:t>
      </w:r>
      <w:r>
        <w:rPr>
          <w:rFonts w:cstheme="minorHAnsi"/>
        </w:rPr>
        <w:softHyphen/>
        <w:t>situasjonen og møtet med elevene, og vil på den måten være viktig for å beholde de nyutdannede lærerne i skolen.</w:t>
      </w:r>
      <w:r w:rsidR="0047254D">
        <w:rPr>
          <w:rFonts w:cstheme="minorHAnsi"/>
        </w:rPr>
        <w:t xml:space="preserve"> </w:t>
      </w:r>
      <w:r w:rsidR="00FE006F">
        <w:rPr>
          <w:rFonts w:cstheme="minorHAnsi"/>
        </w:rPr>
        <w:t xml:space="preserve">KS </w:t>
      </w:r>
      <w:r w:rsidR="0070114A">
        <w:rPr>
          <w:rFonts w:cstheme="minorHAnsi"/>
        </w:rPr>
        <w:t>ønsker</w:t>
      </w:r>
      <w:r w:rsidR="00FE006F">
        <w:rPr>
          <w:rFonts w:cstheme="minorHAnsi"/>
        </w:rPr>
        <w:t xml:space="preserve"> å bidra</w:t>
      </w:r>
      <w:r w:rsidR="00715013">
        <w:rPr>
          <w:rFonts w:cstheme="minorHAnsi"/>
        </w:rPr>
        <w:t xml:space="preserve"> til god re</w:t>
      </w:r>
      <w:r w:rsidR="00D85CA7">
        <w:rPr>
          <w:rFonts w:cstheme="minorHAnsi"/>
        </w:rPr>
        <w:t xml:space="preserve">kruttering til læreryrket gjennom å sikre </w:t>
      </w:r>
      <w:r w:rsidR="00CE14B2">
        <w:rPr>
          <w:rFonts w:cstheme="minorHAnsi"/>
        </w:rPr>
        <w:t xml:space="preserve">nyutdannede lærere en god start. </w:t>
      </w:r>
    </w:p>
    <w:p w14:paraId="6F534036" w14:textId="77777777" w:rsidR="00B904AA" w:rsidRDefault="00B904AA" w:rsidP="00B904AA">
      <w:pPr>
        <w:spacing w:after="0" w:line="240" w:lineRule="auto"/>
        <w:rPr>
          <w:rFonts w:cstheme="minorHAnsi"/>
        </w:rPr>
      </w:pPr>
    </w:p>
    <w:p w14:paraId="67D347C8" w14:textId="77777777" w:rsidR="00B904AA" w:rsidRDefault="00B904AA" w:rsidP="00B904AA">
      <w:pPr>
        <w:spacing w:after="0" w:line="240" w:lineRule="auto"/>
      </w:pPr>
      <w:r w:rsidRPr="00440B80">
        <w:rPr>
          <w:rFonts w:cstheme="minorHAnsi"/>
          <w:b/>
        </w:rPr>
        <w:t>Arbeidstidsavtalen må innrettes slik at nyutdannede lærere får tid og rom for god veiledning og for samhandling i profesjonsfellesskapet.</w:t>
      </w:r>
    </w:p>
    <w:p w14:paraId="1193CF46" w14:textId="77777777" w:rsidR="00766441" w:rsidRPr="00766441" w:rsidRDefault="00766441" w:rsidP="00B46BA9">
      <w:pPr>
        <w:spacing w:after="0" w:line="240" w:lineRule="auto"/>
      </w:pPr>
    </w:p>
    <w:p w14:paraId="352ED925" w14:textId="62E3FBC5" w:rsidR="00076D62" w:rsidRPr="00D9239A" w:rsidRDefault="00E94E67" w:rsidP="007F0A4A">
      <w:pPr>
        <w:pStyle w:val="Overskrift2"/>
        <w:spacing w:line="240" w:lineRule="auto"/>
        <w:rPr>
          <w:rFonts w:ascii="Calibri" w:eastAsia="Times New Roman" w:hAnsi="Calibri" w:cs="Calibri"/>
          <w:b w:val="0"/>
          <w:bCs w:val="0"/>
          <w:lang w:eastAsia="nb-NO"/>
        </w:rPr>
      </w:pPr>
      <w:r w:rsidRPr="00D9239A">
        <w:rPr>
          <w:b w:val="0"/>
          <w:bCs w:val="0"/>
        </w:rPr>
        <w:t>K</w:t>
      </w:r>
      <w:r w:rsidRPr="00D9239A">
        <w:rPr>
          <w:rFonts w:ascii="Calibri" w:eastAsia="Times New Roman" w:hAnsi="Calibri" w:cs="Calibri"/>
          <w:b w:val="0"/>
          <w:bCs w:val="0"/>
          <w:lang w:eastAsia="nb-NO"/>
        </w:rPr>
        <w:t>ontaktlærerfunksjonen</w:t>
      </w:r>
    </w:p>
    <w:p w14:paraId="696591DA" w14:textId="66381537" w:rsidR="007E773E" w:rsidRPr="00C768E1" w:rsidRDefault="0088601B" w:rsidP="00B46BA9">
      <w:pPr>
        <w:spacing w:after="0" w:line="240" w:lineRule="auto"/>
        <w:rPr>
          <w:rFonts w:cstheme="minorHAnsi"/>
        </w:rPr>
      </w:pPr>
      <w:r>
        <w:rPr>
          <w:rFonts w:cstheme="minorHAnsi"/>
        </w:rPr>
        <w:t>K</w:t>
      </w:r>
      <w:r w:rsidR="00A8376E" w:rsidRPr="00C768E1">
        <w:rPr>
          <w:rFonts w:cstheme="minorHAnsi"/>
        </w:rPr>
        <w:t>ontaktlærerfunksjonen er</w:t>
      </w:r>
      <w:r w:rsidR="006656AC">
        <w:rPr>
          <w:rFonts w:cstheme="minorHAnsi"/>
        </w:rPr>
        <w:t xml:space="preserve"> svært</w:t>
      </w:r>
      <w:r w:rsidR="00A8376E" w:rsidRPr="00C768E1">
        <w:rPr>
          <w:rFonts w:cstheme="minorHAnsi"/>
        </w:rPr>
        <w:t xml:space="preserve"> viktig</w:t>
      </w:r>
      <w:r w:rsidR="007F7781">
        <w:rPr>
          <w:rFonts w:cstheme="minorHAnsi"/>
        </w:rPr>
        <w:t xml:space="preserve"> </w:t>
      </w:r>
      <w:r w:rsidR="0027748C">
        <w:rPr>
          <w:rFonts w:cstheme="minorHAnsi"/>
        </w:rPr>
        <w:t>for tett og god o</w:t>
      </w:r>
      <w:r w:rsidR="008B5547">
        <w:rPr>
          <w:rFonts w:cstheme="minorHAnsi"/>
        </w:rPr>
        <w:t>p</w:t>
      </w:r>
      <w:r w:rsidR="0027748C">
        <w:rPr>
          <w:rFonts w:cstheme="minorHAnsi"/>
        </w:rPr>
        <w:t>pfølging av elever</w:t>
      </w:r>
      <w:r>
        <w:rPr>
          <w:rFonts w:cstheme="minorHAnsi"/>
        </w:rPr>
        <w:t>,</w:t>
      </w:r>
      <w:r w:rsidR="00A8376E" w:rsidRPr="00C768E1">
        <w:rPr>
          <w:rFonts w:cstheme="minorHAnsi"/>
        </w:rPr>
        <w:t xml:space="preserve"> og den har blitt mer omfattende de siste 20 årene. Samtidig er </w:t>
      </w:r>
      <w:r w:rsidR="004D4E79" w:rsidRPr="00C768E1">
        <w:rPr>
          <w:rFonts w:cstheme="minorHAnsi"/>
        </w:rPr>
        <w:t>det</w:t>
      </w:r>
      <w:r w:rsidR="004D4E79">
        <w:rPr>
          <w:rFonts w:cstheme="minorHAnsi"/>
        </w:rPr>
        <w:t xml:space="preserve"> </w:t>
      </w:r>
      <w:r w:rsidR="004D4E79" w:rsidRPr="00C768E1">
        <w:rPr>
          <w:rFonts w:cstheme="minorHAnsi"/>
        </w:rPr>
        <w:t>forskjell</w:t>
      </w:r>
      <w:r w:rsidR="00A8376E" w:rsidRPr="00C768E1">
        <w:rPr>
          <w:rFonts w:cstheme="minorHAnsi"/>
        </w:rPr>
        <w:t xml:space="preserve"> på å være kontaktlærer for </w:t>
      </w:r>
      <w:r w:rsidR="00383CF2">
        <w:rPr>
          <w:rFonts w:cstheme="minorHAnsi"/>
        </w:rPr>
        <w:t>ekse</w:t>
      </w:r>
      <w:r w:rsidR="008847C3">
        <w:rPr>
          <w:rFonts w:cstheme="minorHAnsi"/>
        </w:rPr>
        <w:t xml:space="preserve">mpelvis </w:t>
      </w:r>
      <w:r w:rsidR="00A8376E" w:rsidRPr="00C768E1">
        <w:rPr>
          <w:rFonts w:cstheme="minorHAnsi"/>
        </w:rPr>
        <w:t xml:space="preserve">8 og 28 elever. Dette tar ikke avtalen høyde for. </w:t>
      </w:r>
    </w:p>
    <w:p w14:paraId="3AF402EF" w14:textId="77777777" w:rsidR="00463F4C" w:rsidRDefault="00463F4C" w:rsidP="6B9A9026">
      <w:pPr>
        <w:spacing w:after="0" w:line="240" w:lineRule="auto"/>
        <w:rPr>
          <w:rFonts w:cstheme="minorHAnsi"/>
        </w:rPr>
      </w:pPr>
    </w:p>
    <w:p w14:paraId="773AC36A" w14:textId="7D433194" w:rsidR="00A8376E" w:rsidRDefault="00463F4C" w:rsidP="6B9A9026">
      <w:pPr>
        <w:spacing w:after="0" w:line="240" w:lineRule="auto"/>
      </w:pPr>
      <w:r>
        <w:rPr>
          <w:rFonts w:cstheme="minorHAnsi"/>
        </w:rPr>
        <w:t>En generell økning</w:t>
      </w:r>
      <w:r w:rsidR="000C3357">
        <w:rPr>
          <w:rFonts w:cstheme="minorHAnsi"/>
        </w:rPr>
        <w:t xml:space="preserve"> av</w:t>
      </w:r>
      <w:r w:rsidR="00A8376E" w:rsidRPr="00FD70DD">
        <w:t xml:space="preserve"> kontaktlærerressursen i SFS 2213 med ytterligere en time redusert undervisning pr uke for alle kontaktlærere vil anslagsvis koste </w:t>
      </w:r>
      <w:r w:rsidR="002C17BB" w:rsidRPr="00FD70DD">
        <w:t>minst</w:t>
      </w:r>
      <w:r w:rsidR="00A8376E" w:rsidRPr="00FD70DD">
        <w:t xml:space="preserve"> 1,2 milliarder kroner pr. år, og føre til at ca. 1650 årsverk må erstattes.</w:t>
      </w:r>
      <w:r w:rsidR="00A8376E" w:rsidRPr="6B9A9026">
        <w:t xml:space="preserve"> </w:t>
      </w:r>
    </w:p>
    <w:p w14:paraId="7BB3A3A1" w14:textId="77777777" w:rsidR="007D702F" w:rsidRDefault="007D702F" w:rsidP="00B46BA9">
      <w:pPr>
        <w:spacing w:after="0" w:line="240" w:lineRule="auto"/>
        <w:rPr>
          <w:rFonts w:cstheme="minorHAnsi"/>
        </w:rPr>
      </w:pPr>
    </w:p>
    <w:p w14:paraId="1A78D3D0" w14:textId="68F07E99" w:rsidR="00896EBF" w:rsidRPr="004E0C8E" w:rsidRDefault="008F7C61" w:rsidP="00896EBF">
      <w:pPr>
        <w:spacing w:after="0" w:line="240" w:lineRule="auto"/>
        <w:textAlignment w:val="baseline"/>
        <w:rPr>
          <w:rFonts w:ascii="Calibri" w:eastAsia="Times New Roman" w:hAnsi="Calibri" w:cs="Calibri"/>
          <w:b/>
          <w:bCs/>
          <w:lang w:eastAsia="nb-NO"/>
        </w:rPr>
      </w:pPr>
      <w:r>
        <w:rPr>
          <w:rFonts w:ascii="Calibri" w:eastAsia="Times New Roman" w:hAnsi="Calibri" w:cs="Calibri"/>
          <w:b/>
          <w:bCs/>
          <w:lang w:eastAsia="nb-NO"/>
        </w:rPr>
        <w:t>En eventuell økning av r</w:t>
      </w:r>
      <w:r w:rsidR="003A6396">
        <w:rPr>
          <w:rFonts w:ascii="Calibri" w:eastAsia="Times New Roman" w:hAnsi="Calibri" w:cs="Calibri"/>
          <w:b/>
          <w:bCs/>
          <w:lang w:eastAsia="nb-NO"/>
        </w:rPr>
        <w:t xml:space="preserve">essurser til kontaktlærere </w:t>
      </w:r>
      <w:r w:rsidR="004E0C8E">
        <w:rPr>
          <w:rFonts w:ascii="Calibri" w:eastAsia="Times New Roman" w:hAnsi="Calibri" w:cs="Calibri"/>
          <w:b/>
          <w:bCs/>
          <w:lang w:eastAsia="nb-NO"/>
        </w:rPr>
        <w:t xml:space="preserve">i arbeidstidsavtalen </w:t>
      </w:r>
      <w:r>
        <w:rPr>
          <w:rFonts w:ascii="Calibri" w:eastAsia="Times New Roman" w:hAnsi="Calibri" w:cs="Calibri"/>
          <w:b/>
          <w:bCs/>
          <w:lang w:eastAsia="nb-NO"/>
        </w:rPr>
        <w:t>må</w:t>
      </w:r>
      <w:r w:rsidR="44908892" w:rsidRPr="004E0C8E">
        <w:rPr>
          <w:rFonts w:ascii="Calibri" w:eastAsia="Times New Roman" w:hAnsi="Calibri" w:cs="Calibri"/>
          <w:b/>
          <w:bCs/>
          <w:lang w:eastAsia="nb-NO"/>
        </w:rPr>
        <w:t xml:space="preserve"> m</w:t>
      </w:r>
      <w:r w:rsidR="00214B33" w:rsidRPr="004E0C8E">
        <w:rPr>
          <w:rFonts w:ascii="Calibri" w:eastAsia="Times New Roman" w:hAnsi="Calibri" w:cs="Calibri"/>
          <w:b/>
          <w:bCs/>
          <w:lang w:eastAsia="nb-NO"/>
        </w:rPr>
        <w:t>å</w:t>
      </w:r>
      <w:r w:rsidR="44908892" w:rsidRPr="004E0C8E">
        <w:rPr>
          <w:rFonts w:ascii="Calibri" w:eastAsia="Times New Roman" w:hAnsi="Calibri" w:cs="Calibri"/>
          <w:b/>
          <w:bCs/>
          <w:lang w:eastAsia="nb-NO"/>
        </w:rPr>
        <w:t>lrett</w:t>
      </w:r>
      <w:r w:rsidR="00886986">
        <w:rPr>
          <w:rFonts w:ascii="Calibri" w:eastAsia="Times New Roman" w:hAnsi="Calibri" w:cs="Calibri"/>
          <w:b/>
          <w:bCs/>
          <w:lang w:eastAsia="nb-NO"/>
        </w:rPr>
        <w:t>es</w:t>
      </w:r>
      <w:r w:rsidR="00353CEF">
        <w:rPr>
          <w:rFonts w:ascii="Calibri" w:eastAsia="Times New Roman" w:hAnsi="Calibri" w:cs="Calibri"/>
          <w:b/>
          <w:bCs/>
          <w:lang w:eastAsia="nb-NO"/>
        </w:rPr>
        <w:t xml:space="preserve"> og a</w:t>
      </w:r>
      <w:r w:rsidR="44908892" w:rsidRPr="004E0C8E">
        <w:rPr>
          <w:rFonts w:ascii="Calibri" w:eastAsia="Times New Roman" w:hAnsi="Calibri" w:cs="Calibri"/>
          <w:b/>
          <w:bCs/>
          <w:lang w:eastAsia="nb-NO"/>
        </w:rPr>
        <w:t>vspeile</w:t>
      </w:r>
      <w:r w:rsidR="00353CEF">
        <w:rPr>
          <w:rFonts w:ascii="Calibri" w:eastAsia="Times New Roman" w:hAnsi="Calibri" w:cs="Calibri"/>
          <w:b/>
          <w:bCs/>
          <w:lang w:eastAsia="nb-NO"/>
        </w:rPr>
        <w:t xml:space="preserve"> </w:t>
      </w:r>
      <w:r w:rsidR="44908892" w:rsidRPr="004E0C8E">
        <w:rPr>
          <w:rFonts w:ascii="Calibri" w:eastAsia="Times New Roman" w:hAnsi="Calibri" w:cs="Calibri"/>
          <w:b/>
          <w:bCs/>
          <w:lang w:eastAsia="nb-NO"/>
        </w:rPr>
        <w:t>den enkelte kontaktlærers arbeidsbelastning.</w:t>
      </w:r>
      <w:r w:rsidR="44908892" w:rsidRPr="004E0C8E">
        <w:rPr>
          <w:b/>
          <w:bCs/>
        </w:rPr>
        <w:t xml:space="preserve"> </w:t>
      </w:r>
    </w:p>
    <w:p w14:paraId="1049E343" w14:textId="77777777" w:rsidR="002C17BB" w:rsidRDefault="002C17BB" w:rsidP="00AE779C">
      <w:pPr>
        <w:spacing w:after="0" w:line="240" w:lineRule="auto"/>
        <w:textAlignment w:val="baseline"/>
        <w:rPr>
          <w:rFonts w:ascii="Calibri" w:eastAsia="Times New Roman" w:hAnsi="Calibri" w:cs="Calibri"/>
          <w:lang w:eastAsia="nb-NO"/>
        </w:rPr>
      </w:pPr>
    </w:p>
    <w:p w14:paraId="15D12B1B" w14:textId="76037DC8" w:rsidR="6B9A9026" w:rsidRDefault="6B9A9026" w:rsidP="6B9A9026">
      <w:pPr>
        <w:spacing w:after="0" w:line="240" w:lineRule="auto"/>
        <w:rPr>
          <w:rFonts w:ascii="Calibri" w:eastAsia="Times New Roman" w:hAnsi="Calibri" w:cs="Calibri"/>
          <w:lang w:eastAsia="nb-NO"/>
        </w:rPr>
      </w:pPr>
    </w:p>
    <w:sectPr w:rsidR="6B9A9026" w:rsidSect="00C864BF">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EE0CF" w14:textId="77777777" w:rsidR="004973FE" w:rsidRDefault="004973FE" w:rsidP="00AE6E94">
      <w:pPr>
        <w:spacing w:after="0" w:line="240" w:lineRule="auto"/>
      </w:pPr>
      <w:r>
        <w:separator/>
      </w:r>
    </w:p>
  </w:endnote>
  <w:endnote w:type="continuationSeparator" w:id="0">
    <w:p w14:paraId="648A93B6" w14:textId="77777777" w:rsidR="004973FE" w:rsidRDefault="004973FE" w:rsidP="00AE6E94">
      <w:pPr>
        <w:spacing w:after="0" w:line="240" w:lineRule="auto"/>
      </w:pPr>
      <w:r>
        <w:continuationSeparator/>
      </w:r>
    </w:p>
  </w:endnote>
  <w:endnote w:type="continuationNotice" w:id="1">
    <w:p w14:paraId="5EFA39E4" w14:textId="77777777" w:rsidR="004973FE" w:rsidRDefault="00497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362091"/>
      <w:docPartObj>
        <w:docPartGallery w:val="Page Numbers (Bottom of Page)"/>
        <w:docPartUnique/>
      </w:docPartObj>
    </w:sdtPr>
    <w:sdtContent>
      <w:p w14:paraId="3C5A807A" w14:textId="4858CC6E" w:rsidR="00C864BF" w:rsidRDefault="00C864BF">
        <w:pPr>
          <w:pStyle w:val="Bunntekst"/>
          <w:jc w:val="right"/>
        </w:pPr>
        <w:r>
          <w:fldChar w:fldCharType="begin"/>
        </w:r>
        <w:r>
          <w:instrText>PAGE   \* MERGEFORMAT</w:instrText>
        </w:r>
        <w:r>
          <w:fldChar w:fldCharType="separate"/>
        </w:r>
        <w:r>
          <w:t>2</w:t>
        </w:r>
        <w:r>
          <w:fldChar w:fldCharType="end"/>
        </w:r>
      </w:p>
    </w:sdtContent>
  </w:sdt>
  <w:p w14:paraId="66FEBC44" w14:textId="77777777" w:rsidR="00DA1D8F" w:rsidRDefault="00DA1D8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06278" w14:textId="77777777" w:rsidR="004973FE" w:rsidRDefault="004973FE" w:rsidP="00AE6E94">
      <w:pPr>
        <w:spacing w:after="0" w:line="240" w:lineRule="auto"/>
      </w:pPr>
      <w:r>
        <w:separator/>
      </w:r>
    </w:p>
  </w:footnote>
  <w:footnote w:type="continuationSeparator" w:id="0">
    <w:p w14:paraId="657C6AB0" w14:textId="77777777" w:rsidR="004973FE" w:rsidRDefault="004973FE" w:rsidP="00AE6E94">
      <w:pPr>
        <w:spacing w:after="0" w:line="240" w:lineRule="auto"/>
      </w:pPr>
      <w:r>
        <w:continuationSeparator/>
      </w:r>
    </w:p>
  </w:footnote>
  <w:footnote w:type="continuationNotice" w:id="1">
    <w:p w14:paraId="6D80688B" w14:textId="77777777" w:rsidR="004973FE" w:rsidRDefault="004973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0934579"/>
      <w:docPartObj>
        <w:docPartGallery w:val="Page Numbers (Top of Page)"/>
        <w:docPartUnique/>
      </w:docPartObj>
    </w:sdtPr>
    <w:sdtContent>
      <w:p w14:paraId="357279BD" w14:textId="53C80038" w:rsidR="00DA1D8F" w:rsidRDefault="00DA1D8F">
        <w:pPr>
          <w:pStyle w:val="Topptekst"/>
          <w:jc w:val="right"/>
        </w:pPr>
        <w:r>
          <w:fldChar w:fldCharType="begin"/>
        </w:r>
        <w:r>
          <w:instrText>PAGE   \* MERGEFORMAT</w:instrText>
        </w:r>
        <w:r>
          <w:fldChar w:fldCharType="separate"/>
        </w:r>
        <w:r>
          <w:t>2</w:t>
        </w:r>
        <w:r>
          <w:fldChar w:fldCharType="end"/>
        </w:r>
      </w:p>
    </w:sdtContent>
  </w:sdt>
  <w:p w14:paraId="2C75647F" w14:textId="77777777" w:rsidR="00DA1D8F" w:rsidRDefault="00DA1D8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65724"/>
    <w:multiLevelType w:val="multilevel"/>
    <w:tmpl w:val="6D90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E911E5"/>
    <w:multiLevelType w:val="multilevel"/>
    <w:tmpl w:val="4620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CE2B3F"/>
    <w:multiLevelType w:val="multilevel"/>
    <w:tmpl w:val="8D522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AA"/>
    <w:rsid w:val="00003070"/>
    <w:rsid w:val="00014040"/>
    <w:rsid w:val="0001516D"/>
    <w:rsid w:val="00017D80"/>
    <w:rsid w:val="000300D5"/>
    <w:rsid w:val="00031D37"/>
    <w:rsid w:val="00032825"/>
    <w:rsid w:val="000535CB"/>
    <w:rsid w:val="00056AB1"/>
    <w:rsid w:val="00057143"/>
    <w:rsid w:val="000602E8"/>
    <w:rsid w:val="0006076F"/>
    <w:rsid w:val="000643FF"/>
    <w:rsid w:val="00071F6F"/>
    <w:rsid w:val="00074926"/>
    <w:rsid w:val="00076D62"/>
    <w:rsid w:val="00084EF1"/>
    <w:rsid w:val="0009026D"/>
    <w:rsid w:val="000913DD"/>
    <w:rsid w:val="0009414D"/>
    <w:rsid w:val="000B0052"/>
    <w:rsid w:val="000B0746"/>
    <w:rsid w:val="000B1FF1"/>
    <w:rsid w:val="000B701B"/>
    <w:rsid w:val="000C127E"/>
    <w:rsid w:val="000C3357"/>
    <w:rsid w:val="000C3E4E"/>
    <w:rsid w:val="000D7634"/>
    <w:rsid w:val="000E0E39"/>
    <w:rsid w:val="000E17B4"/>
    <w:rsid w:val="000E7DB8"/>
    <w:rsid w:val="000F118C"/>
    <w:rsid w:val="000F213B"/>
    <w:rsid w:val="0011084D"/>
    <w:rsid w:val="00110AC8"/>
    <w:rsid w:val="0011520C"/>
    <w:rsid w:val="001165F4"/>
    <w:rsid w:val="00122117"/>
    <w:rsid w:val="001234B7"/>
    <w:rsid w:val="001313CC"/>
    <w:rsid w:val="001429B6"/>
    <w:rsid w:val="00156A5D"/>
    <w:rsid w:val="00166B3C"/>
    <w:rsid w:val="00167593"/>
    <w:rsid w:val="00172F45"/>
    <w:rsid w:val="00184596"/>
    <w:rsid w:val="00185A87"/>
    <w:rsid w:val="001A5C48"/>
    <w:rsid w:val="001A6805"/>
    <w:rsid w:val="001B5D84"/>
    <w:rsid w:val="001B7C43"/>
    <w:rsid w:val="001D0A06"/>
    <w:rsid w:val="001D1076"/>
    <w:rsid w:val="001D12C2"/>
    <w:rsid w:val="001E0DDD"/>
    <w:rsid w:val="001F10F6"/>
    <w:rsid w:val="001F56DD"/>
    <w:rsid w:val="00201233"/>
    <w:rsid w:val="002101A7"/>
    <w:rsid w:val="002123BB"/>
    <w:rsid w:val="00214B33"/>
    <w:rsid w:val="00223AD5"/>
    <w:rsid w:val="00233144"/>
    <w:rsid w:val="00241047"/>
    <w:rsid w:val="0024319A"/>
    <w:rsid w:val="00253DB7"/>
    <w:rsid w:val="00257D73"/>
    <w:rsid w:val="00257D83"/>
    <w:rsid w:val="00261A6F"/>
    <w:rsid w:val="002628D7"/>
    <w:rsid w:val="00265407"/>
    <w:rsid w:val="002662FD"/>
    <w:rsid w:val="00266F52"/>
    <w:rsid w:val="0027748C"/>
    <w:rsid w:val="00291297"/>
    <w:rsid w:val="00296345"/>
    <w:rsid w:val="002978DC"/>
    <w:rsid w:val="002A0840"/>
    <w:rsid w:val="002B3673"/>
    <w:rsid w:val="002C035F"/>
    <w:rsid w:val="002C17BB"/>
    <w:rsid w:val="002C7170"/>
    <w:rsid w:val="002D4FFC"/>
    <w:rsid w:val="002D7D47"/>
    <w:rsid w:val="002E5E59"/>
    <w:rsid w:val="002E5F70"/>
    <w:rsid w:val="002F08CF"/>
    <w:rsid w:val="002F7A97"/>
    <w:rsid w:val="00312321"/>
    <w:rsid w:val="003125C5"/>
    <w:rsid w:val="00321BCE"/>
    <w:rsid w:val="003220E4"/>
    <w:rsid w:val="00331018"/>
    <w:rsid w:val="00331FFA"/>
    <w:rsid w:val="00334C7D"/>
    <w:rsid w:val="003434A9"/>
    <w:rsid w:val="0035150A"/>
    <w:rsid w:val="0035299C"/>
    <w:rsid w:val="00352D30"/>
    <w:rsid w:val="00353CEF"/>
    <w:rsid w:val="00374F0E"/>
    <w:rsid w:val="00381259"/>
    <w:rsid w:val="00383CF2"/>
    <w:rsid w:val="003848D8"/>
    <w:rsid w:val="00387E0F"/>
    <w:rsid w:val="00390136"/>
    <w:rsid w:val="003916A1"/>
    <w:rsid w:val="0039479D"/>
    <w:rsid w:val="0039571C"/>
    <w:rsid w:val="003972D1"/>
    <w:rsid w:val="003A6396"/>
    <w:rsid w:val="003B00E8"/>
    <w:rsid w:val="003B220D"/>
    <w:rsid w:val="003C2DBF"/>
    <w:rsid w:val="003C45D6"/>
    <w:rsid w:val="003C4DB6"/>
    <w:rsid w:val="003C55E2"/>
    <w:rsid w:val="003C5E37"/>
    <w:rsid w:val="003D6DE5"/>
    <w:rsid w:val="003E5547"/>
    <w:rsid w:val="003F2E51"/>
    <w:rsid w:val="003F431B"/>
    <w:rsid w:val="003F5E8E"/>
    <w:rsid w:val="004004D0"/>
    <w:rsid w:val="00401370"/>
    <w:rsid w:val="00402030"/>
    <w:rsid w:val="00430F52"/>
    <w:rsid w:val="00432273"/>
    <w:rsid w:val="004365FA"/>
    <w:rsid w:val="0043714D"/>
    <w:rsid w:val="00440914"/>
    <w:rsid w:val="00440B80"/>
    <w:rsid w:val="00463F4C"/>
    <w:rsid w:val="00467670"/>
    <w:rsid w:val="00470568"/>
    <w:rsid w:val="004721D0"/>
    <w:rsid w:val="0047254D"/>
    <w:rsid w:val="00477C24"/>
    <w:rsid w:val="00482BFC"/>
    <w:rsid w:val="004857B4"/>
    <w:rsid w:val="004929BE"/>
    <w:rsid w:val="004938C6"/>
    <w:rsid w:val="004973FE"/>
    <w:rsid w:val="004A0DF7"/>
    <w:rsid w:val="004B685E"/>
    <w:rsid w:val="004C123E"/>
    <w:rsid w:val="004C3C2C"/>
    <w:rsid w:val="004C3CE2"/>
    <w:rsid w:val="004C4EC6"/>
    <w:rsid w:val="004C58AC"/>
    <w:rsid w:val="004C71CF"/>
    <w:rsid w:val="004C7C55"/>
    <w:rsid w:val="004D4E79"/>
    <w:rsid w:val="004E0C8E"/>
    <w:rsid w:val="004E1163"/>
    <w:rsid w:val="004E4C75"/>
    <w:rsid w:val="004E6734"/>
    <w:rsid w:val="005019BB"/>
    <w:rsid w:val="00502A16"/>
    <w:rsid w:val="00506D17"/>
    <w:rsid w:val="00511D0F"/>
    <w:rsid w:val="005163D9"/>
    <w:rsid w:val="005165FC"/>
    <w:rsid w:val="0052151C"/>
    <w:rsid w:val="00531C2A"/>
    <w:rsid w:val="00533334"/>
    <w:rsid w:val="00537262"/>
    <w:rsid w:val="005468F8"/>
    <w:rsid w:val="00553514"/>
    <w:rsid w:val="00553B97"/>
    <w:rsid w:val="00554277"/>
    <w:rsid w:val="005602B6"/>
    <w:rsid w:val="00561A7E"/>
    <w:rsid w:val="00581FEE"/>
    <w:rsid w:val="00584BE4"/>
    <w:rsid w:val="0058596C"/>
    <w:rsid w:val="0059082E"/>
    <w:rsid w:val="00593D81"/>
    <w:rsid w:val="005A7AAE"/>
    <w:rsid w:val="005B3CF6"/>
    <w:rsid w:val="005B5483"/>
    <w:rsid w:val="005D3D5D"/>
    <w:rsid w:val="005F0EAD"/>
    <w:rsid w:val="005F427F"/>
    <w:rsid w:val="00606718"/>
    <w:rsid w:val="00620B79"/>
    <w:rsid w:val="00627D5D"/>
    <w:rsid w:val="006326FD"/>
    <w:rsid w:val="00632AE6"/>
    <w:rsid w:val="00635887"/>
    <w:rsid w:val="00652C24"/>
    <w:rsid w:val="00652D50"/>
    <w:rsid w:val="006656AC"/>
    <w:rsid w:val="00682E7B"/>
    <w:rsid w:val="00685C0F"/>
    <w:rsid w:val="00690A19"/>
    <w:rsid w:val="006A1F76"/>
    <w:rsid w:val="006A512F"/>
    <w:rsid w:val="006B2510"/>
    <w:rsid w:val="006B418E"/>
    <w:rsid w:val="006D1C3B"/>
    <w:rsid w:val="006D38CC"/>
    <w:rsid w:val="006D6A29"/>
    <w:rsid w:val="006D713A"/>
    <w:rsid w:val="006E27C1"/>
    <w:rsid w:val="006F174D"/>
    <w:rsid w:val="0070114A"/>
    <w:rsid w:val="00702BEA"/>
    <w:rsid w:val="00702C0E"/>
    <w:rsid w:val="00703990"/>
    <w:rsid w:val="00707846"/>
    <w:rsid w:val="00715013"/>
    <w:rsid w:val="00723696"/>
    <w:rsid w:val="00731EB3"/>
    <w:rsid w:val="0073312B"/>
    <w:rsid w:val="00737934"/>
    <w:rsid w:val="0074529A"/>
    <w:rsid w:val="00745D7E"/>
    <w:rsid w:val="00751B55"/>
    <w:rsid w:val="00763110"/>
    <w:rsid w:val="00765AAD"/>
    <w:rsid w:val="00766441"/>
    <w:rsid w:val="007726C5"/>
    <w:rsid w:val="007752B1"/>
    <w:rsid w:val="0079183C"/>
    <w:rsid w:val="007966B8"/>
    <w:rsid w:val="007A2CEC"/>
    <w:rsid w:val="007C21D4"/>
    <w:rsid w:val="007C54CC"/>
    <w:rsid w:val="007C5D35"/>
    <w:rsid w:val="007D07D2"/>
    <w:rsid w:val="007D3109"/>
    <w:rsid w:val="007D702F"/>
    <w:rsid w:val="007D76AA"/>
    <w:rsid w:val="007E0B51"/>
    <w:rsid w:val="007E397A"/>
    <w:rsid w:val="007E6BF7"/>
    <w:rsid w:val="007E773E"/>
    <w:rsid w:val="007F0A4A"/>
    <w:rsid w:val="007F40E0"/>
    <w:rsid w:val="007F7781"/>
    <w:rsid w:val="007F7838"/>
    <w:rsid w:val="0080077D"/>
    <w:rsid w:val="008032E3"/>
    <w:rsid w:val="008038BC"/>
    <w:rsid w:val="00812F4F"/>
    <w:rsid w:val="00813904"/>
    <w:rsid w:val="00825294"/>
    <w:rsid w:val="00830BB6"/>
    <w:rsid w:val="00831AC0"/>
    <w:rsid w:val="00833055"/>
    <w:rsid w:val="008347A2"/>
    <w:rsid w:val="00836DBF"/>
    <w:rsid w:val="00840C6B"/>
    <w:rsid w:val="008446C5"/>
    <w:rsid w:val="00852B01"/>
    <w:rsid w:val="00857DD7"/>
    <w:rsid w:val="008624B1"/>
    <w:rsid w:val="00864408"/>
    <w:rsid w:val="00872977"/>
    <w:rsid w:val="008764F4"/>
    <w:rsid w:val="008819BC"/>
    <w:rsid w:val="008830AC"/>
    <w:rsid w:val="00883375"/>
    <w:rsid w:val="008847C3"/>
    <w:rsid w:val="0088601B"/>
    <w:rsid w:val="00886986"/>
    <w:rsid w:val="00887E90"/>
    <w:rsid w:val="00887FF8"/>
    <w:rsid w:val="0089317E"/>
    <w:rsid w:val="00896EBF"/>
    <w:rsid w:val="008A0F7C"/>
    <w:rsid w:val="008B435C"/>
    <w:rsid w:val="008B5547"/>
    <w:rsid w:val="008C0118"/>
    <w:rsid w:val="008C226C"/>
    <w:rsid w:val="008D293C"/>
    <w:rsid w:val="008D3F53"/>
    <w:rsid w:val="008D5D76"/>
    <w:rsid w:val="008D6418"/>
    <w:rsid w:val="008E768F"/>
    <w:rsid w:val="008F7C61"/>
    <w:rsid w:val="009037B2"/>
    <w:rsid w:val="00911EFA"/>
    <w:rsid w:val="00916880"/>
    <w:rsid w:val="00925F41"/>
    <w:rsid w:val="0093376C"/>
    <w:rsid w:val="00947867"/>
    <w:rsid w:val="00947A7C"/>
    <w:rsid w:val="00950B0D"/>
    <w:rsid w:val="00960C54"/>
    <w:rsid w:val="0096580D"/>
    <w:rsid w:val="00967A0D"/>
    <w:rsid w:val="00970DAC"/>
    <w:rsid w:val="00972F38"/>
    <w:rsid w:val="00975250"/>
    <w:rsid w:val="00975614"/>
    <w:rsid w:val="009846EF"/>
    <w:rsid w:val="00990005"/>
    <w:rsid w:val="00994DFE"/>
    <w:rsid w:val="0099773E"/>
    <w:rsid w:val="009A68BF"/>
    <w:rsid w:val="009B67FF"/>
    <w:rsid w:val="009C73DE"/>
    <w:rsid w:val="009D0C6A"/>
    <w:rsid w:val="009D0FAB"/>
    <w:rsid w:val="009E39B2"/>
    <w:rsid w:val="009E3A49"/>
    <w:rsid w:val="009E5CF5"/>
    <w:rsid w:val="009E6246"/>
    <w:rsid w:val="009F2590"/>
    <w:rsid w:val="009F3DBE"/>
    <w:rsid w:val="00A05E0C"/>
    <w:rsid w:val="00A07E9F"/>
    <w:rsid w:val="00A10D8F"/>
    <w:rsid w:val="00A20ABC"/>
    <w:rsid w:val="00A23835"/>
    <w:rsid w:val="00A242E1"/>
    <w:rsid w:val="00A46498"/>
    <w:rsid w:val="00A55FFB"/>
    <w:rsid w:val="00A6418D"/>
    <w:rsid w:val="00A647DC"/>
    <w:rsid w:val="00A66F2B"/>
    <w:rsid w:val="00A8338B"/>
    <w:rsid w:val="00A8376E"/>
    <w:rsid w:val="00A85746"/>
    <w:rsid w:val="00A914FF"/>
    <w:rsid w:val="00A92979"/>
    <w:rsid w:val="00A93CC6"/>
    <w:rsid w:val="00A95E8C"/>
    <w:rsid w:val="00A97C65"/>
    <w:rsid w:val="00AA3B31"/>
    <w:rsid w:val="00AC5431"/>
    <w:rsid w:val="00AD280C"/>
    <w:rsid w:val="00AD4A70"/>
    <w:rsid w:val="00AE0FFB"/>
    <w:rsid w:val="00AE4A59"/>
    <w:rsid w:val="00AE53EA"/>
    <w:rsid w:val="00AE55DE"/>
    <w:rsid w:val="00AE6E94"/>
    <w:rsid w:val="00AE779C"/>
    <w:rsid w:val="00AE7C68"/>
    <w:rsid w:val="00AF6079"/>
    <w:rsid w:val="00B02EA6"/>
    <w:rsid w:val="00B05F61"/>
    <w:rsid w:val="00B07174"/>
    <w:rsid w:val="00B074DC"/>
    <w:rsid w:val="00B1033D"/>
    <w:rsid w:val="00B11FED"/>
    <w:rsid w:val="00B1235F"/>
    <w:rsid w:val="00B175BA"/>
    <w:rsid w:val="00B17E2B"/>
    <w:rsid w:val="00B20727"/>
    <w:rsid w:val="00B23C03"/>
    <w:rsid w:val="00B25606"/>
    <w:rsid w:val="00B31089"/>
    <w:rsid w:val="00B3417D"/>
    <w:rsid w:val="00B352B6"/>
    <w:rsid w:val="00B4397A"/>
    <w:rsid w:val="00B461ED"/>
    <w:rsid w:val="00B46BA9"/>
    <w:rsid w:val="00B50619"/>
    <w:rsid w:val="00B56F75"/>
    <w:rsid w:val="00B65377"/>
    <w:rsid w:val="00B66884"/>
    <w:rsid w:val="00B70F51"/>
    <w:rsid w:val="00B71F61"/>
    <w:rsid w:val="00B764EF"/>
    <w:rsid w:val="00B77A69"/>
    <w:rsid w:val="00B819F1"/>
    <w:rsid w:val="00B904AA"/>
    <w:rsid w:val="00B93568"/>
    <w:rsid w:val="00B9684A"/>
    <w:rsid w:val="00BA35DE"/>
    <w:rsid w:val="00BB790D"/>
    <w:rsid w:val="00BD2D33"/>
    <w:rsid w:val="00BE0CC2"/>
    <w:rsid w:val="00BE2DCA"/>
    <w:rsid w:val="00BE539E"/>
    <w:rsid w:val="00BE64FB"/>
    <w:rsid w:val="00BF24D6"/>
    <w:rsid w:val="00BF3E18"/>
    <w:rsid w:val="00BF4FC3"/>
    <w:rsid w:val="00BF5CE3"/>
    <w:rsid w:val="00BF7624"/>
    <w:rsid w:val="00C046E3"/>
    <w:rsid w:val="00C1319D"/>
    <w:rsid w:val="00C14F2C"/>
    <w:rsid w:val="00C2332C"/>
    <w:rsid w:val="00C308EC"/>
    <w:rsid w:val="00C351E4"/>
    <w:rsid w:val="00C36135"/>
    <w:rsid w:val="00C43280"/>
    <w:rsid w:val="00C516E9"/>
    <w:rsid w:val="00C536E2"/>
    <w:rsid w:val="00C54F2B"/>
    <w:rsid w:val="00C65943"/>
    <w:rsid w:val="00C65C1B"/>
    <w:rsid w:val="00C75591"/>
    <w:rsid w:val="00C759AE"/>
    <w:rsid w:val="00C768E1"/>
    <w:rsid w:val="00C828E1"/>
    <w:rsid w:val="00C843AE"/>
    <w:rsid w:val="00C864BF"/>
    <w:rsid w:val="00C95835"/>
    <w:rsid w:val="00CA5C00"/>
    <w:rsid w:val="00CB07B4"/>
    <w:rsid w:val="00CB2962"/>
    <w:rsid w:val="00CB48CE"/>
    <w:rsid w:val="00CD3DBB"/>
    <w:rsid w:val="00CD601E"/>
    <w:rsid w:val="00CD6588"/>
    <w:rsid w:val="00CE14B2"/>
    <w:rsid w:val="00CE7B0F"/>
    <w:rsid w:val="00CF44CB"/>
    <w:rsid w:val="00CF6438"/>
    <w:rsid w:val="00D04C59"/>
    <w:rsid w:val="00D140BE"/>
    <w:rsid w:val="00D20C6C"/>
    <w:rsid w:val="00D21E60"/>
    <w:rsid w:val="00D223A2"/>
    <w:rsid w:val="00D40E07"/>
    <w:rsid w:val="00D410DF"/>
    <w:rsid w:val="00D4601D"/>
    <w:rsid w:val="00D65EE9"/>
    <w:rsid w:val="00D76E3B"/>
    <w:rsid w:val="00D7772D"/>
    <w:rsid w:val="00D85CA7"/>
    <w:rsid w:val="00D922C8"/>
    <w:rsid w:val="00D9239A"/>
    <w:rsid w:val="00DA1D8F"/>
    <w:rsid w:val="00DA4735"/>
    <w:rsid w:val="00DA5554"/>
    <w:rsid w:val="00DA5E29"/>
    <w:rsid w:val="00DA6BFF"/>
    <w:rsid w:val="00DB09B7"/>
    <w:rsid w:val="00DB1346"/>
    <w:rsid w:val="00DB17DB"/>
    <w:rsid w:val="00DD1941"/>
    <w:rsid w:val="00DD51FC"/>
    <w:rsid w:val="00DD786B"/>
    <w:rsid w:val="00DD7C05"/>
    <w:rsid w:val="00DE0980"/>
    <w:rsid w:val="00DE1B62"/>
    <w:rsid w:val="00DE79AB"/>
    <w:rsid w:val="00DF1C8C"/>
    <w:rsid w:val="00DF1D8A"/>
    <w:rsid w:val="00E06007"/>
    <w:rsid w:val="00E10D38"/>
    <w:rsid w:val="00E225B5"/>
    <w:rsid w:val="00E30CDC"/>
    <w:rsid w:val="00E32F82"/>
    <w:rsid w:val="00E52755"/>
    <w:rsid w:val="00E60B90"/>
    <w:rsid w:val="00E66C83"/>
    <w:rsid w:val="00E67678"/>
    <w:rsid w:val="00E757F8"/>
    <w:rsid w:val="00E75B6B"/>
    <w:rsid w:val="00E77402"/>
    <w:rsid w:val="00E817AA"/>
    <w:rsid w:val="00E837BD"/>
    <w:rsid w:val="00E871D2"/>
    <w:rsid w:val="00E9163E"/>
    <w:rsid w:val="00E92105"/>
    <w:rsid w:val="00E92E88"/>
    <w:rsid w:val="00E94E67"/>
    <w:rsid w:val="00E94F25"/>
    <w:rsid w:val="00EA065C"/>
    <w:rsid w:val="00EB678A"/>
    <w:rsid w:val="00EB7EAA"/>
    <w:rsid w:val="00EC3CFB"/>
    <w:rsid w:val="00ED2B60"/>
    <w:rsid w:val="00ED53E5"/>
    <w:rsid w:val="00EE4C10"/>
    <w:rsid w:val="00EF338D"/>
    <w:rsid w:val="00EF39FD"/>
    <w:rsid w:val="00F059A8"/>
    <w:rsid w:val="00F068AB"/>
    <w:rsid w:val="00F116DE"/>
    <w:rsid w:val="00F1697B"/>
    <w:rsid w:val="00F256F0"/>
    <w:rsid w:val="00F26854"/>
    <w:rsid w:val="00F31367"/>
    <w:rsid w:val="00F367CA"/>
    <w:rsid w:val="00F3763B"/>
    <w:rsid w:val="00F436A4"/>
    <w:rsid w:val="00F454A9"/>
    <w:rsid w:val="00F500BB"/>
    <w:rsid w:val="00F650C5"/>
    <w:rsid w:val="00F662F4"/>
    <w:rsid w:val="00F66B6D"/>
    <w:rsid w:val="00F70B47"/>
    <w:rsid w:val="00F71E26"/>
    <w:rsid w:val="00F75718"/>
    <w:rsid w:val="00F77213"/>
    <w:rsid w:val="00F80967"/>
    <w:rsid w:val="00F849CF"/>
    <w:rsid w:val="00F84E95"/>
    <w:rsid w:val="00F93C9E"/>
    <w:rsid w:val="00F94C71"/>
    <w:rsid w:val="00FA45F5"/>
    <w:rsid w:val="00FA5B77"/>
    <w:rsid w:val="00FA5CE1"/>
    <w:rsid w:val="00FA7924"/>
    <w:rsid w:val="00FB3E36"/>
    <w:rsid w:val="00FB6498"/>
    <w:rsid w:val="00FC131C"/>
    <w:rsid w:val="00FC67DF"/>
    <w:rsid w:val="00FD119C"/>
    <w:rsid w:val="00FD6720"/>
    <w:rsid w:val="00FD70DD"/>
    <w:rsid w:val="00FD7531"/>
    <w:rsid w:val="00FE006F"/>
    <w:rsid w:val="00FE1E8F"/>
    <w:rsid w:val="00FE553E"/>
    <w:rsid w:val="06C4627A"/>
    <w:rsid w:val="07CF327C"/>
    <w:rsid w:val="096B02DD"/>
    <w:rsid w:val="0CA2A39F"/>
    <w:rsid w:val="0D89BDD5"/>
    <w:rsid w:val="1715CE63"/>
    <w:rsid w:val="1D0A6EDD"/>
    <w:rsid w:val="1FA63DCF"/>
    <w:rsid w:val="21881BF8"/>
    <w:rsid w:val="2395C429"/>
    <w:rsid w:val="32AC063A"/>
    <w:rsid w:val="32B246FA"/>
    <w:rsid w:val="34B7B7DD"/>
    <w:rsid w:val="371B73C0"/>
    <w:rsid w:val="372C5326"/>
    <w:rsid w:val="37DD918C"/>
    <w:rsid w:val="37EF589F"/>
    <w:rsid w:val="3B63D5F7"/>
    <w:rsid w:val="3C129E5B"/>
    <w:rsid w:val="3C38119B"/>
    <w:rsid w:val="3C959BCD"/>
    <w:rsid w:val="3FF0E967"/>
    <w:rsid w:val="447040A5"/>
    <w:rsid w:val="44908892"/>
    <w:rsid w:val="490E4371"/>
    <w:rsid w:val="516E27B9"/>
    <w:rsid w:val="51EFF63B"/>
    <w:rsid w:val="52C5646F"/>
    <w:rsid w:val="555EF04E"/>
    <w:rsid w:val="55BAB874"/>
    <w:rsid w:val="5784A2E0"/>
    <w:rsid w:val="5806ECD1"/>
    <w:rsid w:val="588B1EF3"/>
    <w:rsid w:val="5A78E2CD"/>
    <w:rsid w:val="5B028AAC"/>
    <w:rsid w:val="5E4FA173"/>
    <w:rsid w:val="60512147"/>
    <w:rsid w:val="6618555D"/>
    <w:rsid w:val="6B207A3B"/>
    <w:rsid w:val="6B9A9026"/>
    <w:rsid w:val="6CDA2746"/>
    <w:rsid w:val="70B8EC85"/>
    <w:rsid w:val="7229F01F"/>
    <w:rsid w:val="73660E58"/>
    <w:rsid w:val="740D61C8"/>
    <w:rsid w:val="750D1E60"/>
    <w:rsid w:val="78868F5F"/>
    <w:rsid w:val="796E076F"/>
    <w:rsid w:val="79A51DAB"/>
    <w:rsid w:val="7C64DA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ACB8"/>
  <w15:chartTrackingRefBased/>
  <w15:docId w15:val="{E7AAD854-6DF5-4376-814E-99B0EC83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4AA"/>
    <w:pPr>
      <w:spacing w:after="200" w:line="276" w:lineRule="auto"/>
    </w:pPr>
  </w:style>
  <w:style w:type="paragraph" w:styleId="Overskrift1">
    <w:name w:val="heading 1"/>
    <w:basedOn w:val="Normal"/>
    <w:next w:val="Normal"/>
    <w:link w:val="Overskrift1Tegn"/>
    <w:uiPriority w:val="9"/>
    <w:qFormat/>
    <w:rsid w:val="00F66B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A5B7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Overskrift3">
    <w:name w:val="heading 3"/>
    <w:basedOn w:val="Normal"/>
    <w:next w:val="Normal"/>
    <w:link w:val="Overskrift3Tegn"/>
    <w:uiPriority w:val="9"/>
    <w:unhideWhenUsed/>
    <w:qFormat/>
    <w:rsid w:val="008830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B904AA"/>
    <w:rPr>
      <w:color w:val="0563C1" w:themeColor="hyperlink"/>
      <w:u w:val="single"/>
    </w:rPr>
  </w:style>
  <w:style w:type="character" w:styleId="Utheving">
    <w:name w:val="Emphasis"/>
    <w:basedOn w:val="Standardskriftforavsnitt"/>
    <w:uiPriority w:val="20"/>
    <w:qFormat/>
    <w:rsid w:val="00B904AA"/>
    <w:rPr>
      <w:i/>
      <w:iCs/>
    </w:rPr>
  </w:style>
  <w:style w:type="paragraph" w:customStyle="1" w:styleId="paragraph">
    <w:name w:val="paragraph"/>
    <w:basedOn w:val="Normal"/>
    <w:rsid w:val="005A7AA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5A7AAE"/>
  </w:style>
  <w:style w:type="character" w:customStyle="1" w:styleId="normaltextrun">
    <w:name w:val="normaltextrun"/>
    <w:basedOn w:val="Standardskriftforavsnitt"/>
    <w:rsid w:val="005A7AAE"/>
  </w:style>
  <w:style w:type="paragraph" w:styleId="Topptekst">
    <w:name w:val="header"/>
    <w:basedOn w:val="Normal"/>
    <w:link w:val="TopptekstTegn"/>
    <w:uiPriority w:val="99"/>
    <w:unhideWhenUsed/>
    <w:rsid w:val="00AE6E9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E6E94"/>
  </w:style>
  <w:style w:type="paragraph" w:styleId="Bunntekst">
    <w:name w:val="footer"/>
    <w:basedOn w:val="Normal"/>
    <w:link w:val="BunntekstTegn"/>
    <w:uiPriority w:val="99"/>
    <w:unhideWhenUsed/>
    <w:rsid w:val="00AE6E9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E6E94"/>
  </w:style>
  <w:style w:type="character" w:customStyle="1" w:styleId="spellingerror">
    <w:name w:val="spellingerror"/>
    <w:basedOn w:val="Standardskriftforavsnitt"/>
    <w:rsid w:val="00AE779C"/>
  </w:style>
  <w:style w:type="character" w:customStyle="1" w:styleId="contextualspellingandgrammarerror">
    <w:name w:val="contextualspellingandgrammarerror"/>
    <w:basedOn w:val="Standardskriftforavsnitt"/>
    <w:rsid w:val="00AE779C"/>
  </w:style>
  <w:style w:type="character" w:customStyle="1" w:styleId="Overskrift2Tegn">
    <w:name w:val="Overskrift 2 Tegn"/>
    <w:basedOn w:val="Standardskriftforavsnitt"/>
    <w:link w:val="Overskrift2"/>
    <w:uiPriority w:val="9"/>
    <w:rsid w:val="00FA5B77"/>
    <w:rPr>
      <w:rFonts w:asciiTheme="majorHAnsi" w:eastAsiaTheme="majorEastAsia" w:hAnsiTheme="majorHAnsi" w:cstheme="majorBidi"/>
      <w:b/>
      <w:bCs/>
      <w:color w:val="4472C4" w:themeColor="accent1"/>
      <w:sz w:val="26"/>
      <w:szCs w:val="26"/>
    </w:rPr>
  </w:style>
  <w:style w:type="character" w:styleId="Merknadsreferanse">
    <w:name w:val="annotation reference"/>
    <w:basedOn w:val="Standardskriftforavsnitt"/>
    <w:uiPriority w:val="99"/>
    <w:semiHidden/>
    <w:unhideWhenUsed/>
    <w:rsid w:val="008C0118"/>
    <w:rPr>
      <w:sz w:val="16"/>
      <w:szCs w:val="16"/>
    </w:rPr>
  </w:style>
  <w:style w:type="paragraph" w:styleId="Merknadstekst">
    <w:name w:val="annotation text"/>
    <w:basedOn w:val="Normal"/>
    <w:link w:val="MerknadstekstTegn"/>
    <w:uiPriority w:val="99"/>
    <w:semiHidden/>
    <w:unhideWhenUsed/>
    <w:rsid w:val="008C011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C0118"/>
    <w:rPr>
      <w:sz w:val="20"/>
      <w:szCs w:val="20"/>
    </w:rPr>
  </w:style>
  <w:style w:type="paragraph" w:styleId="Kommentaremne">
    <w:name w:val="annotation subject"/>
    <w:basedOn w:val="Merknadstekst"/>
    <w:next w:val="Merknadstekst"/>
    <w:link w:val="KommentaremneTegn"/>
    <w:uiPriority w:val="99"/>
    <w:semiHidden/>
    <w:unhideWhenUsed/>
    <w:rsid w:val="008C0118"/>
    <w:rPr>
      <w:b/>
      <w:bCs/>
    </w:rPr>
  </w:style>
  <w:style w:type="character" w:customStyle="1" w:styleId="KommentaremneTegn">
    <w:name w:val="Kommentaremne Tegn"/>
    <w:basedOn w:val="MerknadstekstTegn"/>
    <w:link w:val="Kommentaremne"/>
    <w:uiPriority w:val="99"/>
    <w:semiHidden/>
    <w:rsid w:val="008C0118"/>
    <w:rPr>
      <w:b/>
      <w:bCs/>
      <w:sz w:val="20"/>
      <w:szCs w:val="20"/>
    </w:rPr>
  </w:style>
  <w:style w:type="character" w:customStyle="1" w:styleId="Overskrift1Tegn">
    <w:name w:val="Overskrift 1 Tegn"/>
    <w:basedOn w:val="Standardskriftforavsnitt"/>
    <w:link w:val="Overskrift1"/>
    <w:uiPriority w:val="9"/>
    <w:rsid w:val="00F66B6D"/>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rsid w:val="008830A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097956">
      <w:bodyDiv w:val="1"/>
      <w:marLeft w:val="0"/>
      <w:marRight w:val="0"/>
      <w:marTop w:val="0"/>
      <w:marBottom w:val="0"/>
      <w:divBdr>
        <w:top w:val="none" w:sz="0" w:space="0" w:color="auto"/>
        <w:left w:val="none" w:sz="0" w:space="0" w:color="auto"/>
        <w:bottom w:val="none" w:sz="0" w:space="0" w:color="auto"/>
        <w:right w:val="none" w:sz="0" w:space="0" w:color="auto"/>
      </w:divBdr>
      <w:divsChild>
        <w:div w:id="1534733379">
          <w:marLeft w:val="0"/>
          <w:marRight w:val="0"/>
          <w:marTop w:val="0"/>
          <w:marBottom w:val="0"/>
          <w:divBdr>
            <w:top w:val="none" w:sz="0" w:space="0" w:color="auto"/>
            <w:left w:val="none" w:sz="0" w:space="0" w:color="auto"/>
            <w:bottom w:val="none" w:sz="0" w:space="0" w:color="auto"/>
            <w:right w:val="none" w:sz="0" w:space="0" w:color="auto"/>
          </w:divBdr>
          <w:divsChild>
            <w:div w:id="1479492341">
              <w:marLeft w:val="0"/>
              <w:marRight w:val="0"/>
              <w:marTop w:val="0"/>
              <w:marBottom w:val="0"/>
              <w:divBdr>
                <w:top w:val="none" w:sz="0" w:space="0" w:color="auto"/>
                <w:left w:val="none" w:sz="0" w:space="0" w:color="auto"/>
                <w:bottom w:val="none" w:sz="0" w:space="0" w:color="auto"/>
                <w:right w:val="none" w:sz="0" w:space="0" w:color="auto"/>
              </w:divBdr>
            </w:div>
            <w:div w:id="1502503645">
              <w:marLeft w:val="0"/>
              <w:marRight w:val="0"/>
              <w:marTop w:val="0"/>
              <w:marBottom w:val="0"/>
              <w:divBdr>
                <w:top w:val="none" w:sz="0" w:space="0" w:color="auto"/>
                <w:left w:val="none" w:sz="0" w:space="0" w:color="auto"/>
                <w:bottom w:val="none" w:sz="0" w:space="0" w:color="auto"/>
                <w:right w:val="none" w:sz="0" w:space="0" w:color="auto"/>
              </w:divBdr>
            </w:div>
            <w:div w:id="1769034019">
              <w:marLeft w:val="0"/>
              <w:marRight w:val="0"/>
              <w:marTop w:val="0"/>
              <w:marBottom w:val="0"/>
              <w:divBdr>
                <w:top w:val="none" w:sz="0" w:space="0" w:color="auto"/>
                <w:left w:val="none" w:sz="0" w:space="0" w:color="auto"/>
                <w:bottom w:val="none" w:sz="0" w:space="0" w:color="auto"/>
                <w:right w:val="none" w:sz="0" w:space="0" w:color="auto"/>
              </w:divBdr>
            </w:div>
          </w:divsChild>
        </w:div>
        <w:div w:id="1671786227">
          <w:marLeft w:val="0"/>
          <w:marRight w:val="0"/>
          <w:marTop w:val="0"/>
          <w:marBottom w:val="0"/>
          <w:divBdr>
            <w:top w:val="none" w:sz="0" w:space="0" w:color="auto"/>
            <w:left w:val="none" w:sz="0" w:space="0" w:color="auto"/>
            <w:bottom w:val="none" w:sz="0" w:space="0" w:color="auto"/>
            <w:right w:val="none" w:sz="0" w:space="0" w:color="auto"/>
          </w:divBdr>
          <w:divsChild>
            <w:div w:id="720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6039">
      <w:bodyDiv w:val="1"/>
      <w:marLeft w:val="0"/>
      <w:marRight w:val="0"/>
      <w:marTop w:val="0"/>
      <w:marBottom w:val="0"/>
      <w:divBdr>
        <w:top w:val="none" w:sz="0" w:space="0" w:color="auto"/>
        <w:left w:val="none" w:sz="0" w:space="0" w:color="auto"/>
        <w:bottom w:val="none" w:sz="0" w:space="0" w:color="auto"/>
        <w:right w:val="none" w:sz="0" w:space="0" w:color="auto"/>
      </w:divBdr>
      <w:divsChild>
        <w:div w:id="499466375">
          <w:marLeft w:val="0"/>
          <w:marRight w:val="0"/>
          <w:marTop w:val="0"/>
          <w:marBottom w:val="0"/>
          <w:divBdr>
            <w:top w:val="none" w:sz="0" w:space="0" w:color="auto"/>
            <w:left w:val="none" w:sz="0" w:space="0" w:color="auto"/>
            <w:bottom w:val="none" w:sz="0" w:space="0" w:color="auto"/>
            <w:right w:val="none" w:sz="0" w:space="0" w:color="auto"/>
          </w:divBdr>
        </w:div>
        <w:div w:id="629483759">
          <w:marLeft w:val="0"/>
          <w:marRight w:val="0"/>
          <w:marTop w:val="0"/>
          <w:marBottom w:val="0"/>
          <w:divBdr>
            <w:top w:val="none" w:sz="0" w:space="0" w:color="auto"/>
            <w:left w:val="none" w:sz="0" w:space="0" w:color="auto"/>
            <w:bottom w:val="none" w:sz="0" w:space="0" w:color="auto"/>
            <w:right w:val="none" w:sz="0" w:space="0" w:color="auto"/>
          </w:divBdr>
        </w:div>
        <w:div w:id="755369797">
          <w:marLeft w:val="0"/>
          <w:marRight w:val="0"/>
          <w:marTop w:val="0"/>
          <w:marBottom w:val="0"/>
          <w:divBdr>
            <w:top w:val="none" w:sz="0" w:space="0" w:color="auto"/>
            <w:left w:val="none" w:sz="0" w:space="0" w:color="auto"/>
            <w:bottom w:val="none" w:sz="0" w:space="0" w:color="auto"/>
            <w:right w:val="none" w:sz="0" w:space="0" w:color="auto"/>
          </w:divBdr>
        </w:div>
        <w:div w:id="1407604975">
          <w:marLeft w:val="0"/>
          <w:marRight w:val="0"/>
          <w:marTop w:val="0"/>
          <w:marBottom w:val="0"/>
          <w:divBdr>
            <w:top w:val="none" w:sz="0" w:space="0" w:color="auto"/>
            <w:left w:val="none" w:sz="0" w:space="0" w:color="auto"/>
            <w:bottom w:val="none" w:sz="0" w:space="0" w:color="auto"/>
            <w:right w:val="none" w:sz="0" w:space="0" w:color="auto"/>
          </w:divBdr>
        </w:div>
        <w:div w:id="1668744688">
          <w:marLeft w:val="0"/>
          <w:marRight w:val="0"/>
          <w:marTop w:val="0"/>
          <w:marBottom w:val="0"/>
          <w:divBdr>
            <w:top w:val="none" w:sz="0" w:space="0" w:color="auto"/>
            <w:left w:val="none" w:sz="0" w:space="0" w:color="auto"/>
            <w:bottom w:val="none" w:sz="0" w:space="0" w:color="auto"/>
            <w:right w:val="none" w:sz="0" w:space="0" w:color="auto"/>
          </w:divBdr>
        </w:div>
        <w:div w:id="1865439554">
          <w:marLeft w:val="0"/>
          <w:marRight w:val="0"/>
          <w:marTop w:val="0"/>
          <w:marBottom w:val="0"/>
          <w:divBdr>
            <w:top w:val="none" w:sz="0" w:space="0" w:color="auto"/>
            <w:left w:val="none" w:sz="0" w:space="0" w:color="auto"/>
            <w:bottom w:val="none" w:sz="0" w:space="0" w:color="auto"/>
            <w:right w:val="none" w:sz="0" w:space="0" w:color="auto"/>
          </w:divBdr>
        </w:div>
        <w:div w:id="1895043022">
          <w:marLeft w:val="0"/>
          <w:marRight w:val="0"/>
          <w:marTop w:val="0"/>
          <w:marBottom w:val="0"/>
          <w:divBdr>
            <w:top w:val="none" w:sz="0" w:space="0" w:color="auto"/>
            <w:left w:val="none" w:sz="0" w:space="0" w:color="auto"/>
            <w:bottom w:val="none" w:sz="0" w:space="0" w:color="auto"/>
            <w:right w:val="none" w:sz="0" w:space="0" w:color="auto"/>
          </w:divBdr>
        </w:div>
        <w:div w:id="1956787688">
          <w:marLeft w:val="0"/>
          <w:marRight w:val="0"/>
          <w:marTop w:val="0"/>
          <w:marBottom w:val="0"/>
          <w:divBdr>
            <w:top w:val="none" w:sz="0" w:space="0" w:color="auto"/>
            <w:left w:val="none" w:sz="0" w:space="0" w:color="auto"/>
            <w:bottom w:val="none" w:sz="0" w:space="0" w:color="auto"/>
            <w:right w:val="none" w:sz="0" w:space="0" w:color="auto"/>
          </w:divBdr>
        </w:div>
        <w:div w:id="1984460241">
          <w:marLeft w:val="0"/>
          <w:marRight w:val="0"/>
          <w:marTop w:val="0"/>
          <w:marBottom w:val="0"/>
          <w:divBdr>
            <w:top w:val="none" w:sz="0" w:space="0" w:color="auto"/>
            <w:left w:val="none" w:sz="0" w:space="0" w:color="auto"/>
            <w:bottom w:val="none" w:sz="0" w:space="0" w:color="auto"/>
            <w:right w:val="none" w:sz="0" w:space="0" w:color="auto"/>
          </w:divBdr>
        </w:div>
        <w:div w:id="2088456109">
          <w:marLeft w:val="0"/>
          <w:marRight w:val="0"/>
          <w:marTop w:val="0"/>
          <w:marBottom w:val="0"/>
          <w:divBdr>
            <w:top w:val="none" w:sz="0" w:space="0" w:color="auto"/>
            <w:left w:val="none" w:sz="0" w:space="0" w:color="auto"/>
            <w:bottom w:val="none" w:sz="0" w:space="0" w:color="auto"/>
            <w:right w:val="none" w:sz="0" w:space="0" w:color="auto"/>
          </w:divBdr>
        </w:div>
      </w:divsChild>
    </w:div>
    <w:div w:id="1625380396">
      <w:bodyDiv w:val="1"/>
      <w:marLeft w:val="0"/>
      <w:marRight w:val="0"/>
      <w:marTop w:val="0"/>
      <w:marBottom w:val="0"/>
      <w:divBdr>
        <w:top w:val="none" w:sz="0" w:space="0" w:color="auto"/>
        <w:left w:val="none" w:sz="0" w:space="0" w:color="auto"/>
        <w:bottom w:val="none" w:sz="0" w:space="0" w:color="auto"/>
        <w:right w:val="none" w:sz="0" w:space="0" w:color="auto"/>
      </w:divBdr>
    </w:div>
    <w:div w:id="170027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ADB0A88E2F6E4387B046B8F41D8F89" ma:contentTypeVersion="11" ma:contentTypeDescription="Opprett et nytt dokument." ma:contentTypeScope="" ma:versionID="db9fbc72235352e1298db6fc4b388553">
  <xsd:schema xmlns:xsd="http://www.w3.org/2001/XMLSchema" xmlns:xs="http://www.w3.org/2001/XMLSchema" xmlns:p="http://schemas.microsoft.com/office/2006/metadata/properties" xmlns:ns2="098bea25-4f28-4914-94d6-5ba8f88f4dd3" xmlns:ns3="27fdc8cb-b975-41ad-b711-24278f7b87ff" targetNamespace="http://schemas.microsoft.com/office/2006/metadata/properties" ma:root="true" ma:fieldsID="44f815ddb755dc0e170be8d269399825" ns2:_="" ns3:_="">
    <xsd:import namespace="098bea25-4f28-4914-94d6-5ba8f88f4dd3"/>
    <xsd:import namespace="27fdc8cb-b975-41ad-b711-24278f7b87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bea25-4f28-4914-94d6-5ba8f88f4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fdc8cb-b975-41ad-b711-24278f7b87f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567B9-A75F-4DF5-8D85-5A62E7D90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bea25-4f28-4914-94d6-5ba8f88f4dd3"/>
    <ds:schemaRef ds:uri="27fdc8cb-b975-41ad-b711-24278f7b8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5547C-3A8A-40D6-84AD-6B9F8DD07592}">
  <ds:schemaRefs>
    <ds:schemaRef ds:uri="http://schemas.microsoft.com/sharepoint/v3/contenttype/forms"/>
  </ds:schemaRefs>
</ds:datastoreItem>
</file>

<file path=customXml/itemProps3.xml><?xml version="1.0" encoding="utf-8"?>
<ds:datastoreItem xmlns:ds="http://schemas.openxmlformats.org/officeDocument/2006/customXml" ds:itemID="{B36A99DD-6148-46BD-9C18-11A1185120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681</Words>
  <Characters>3614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Lindheim</dc:creator>
  <cp:keywords/>
  <dc:description/>
  <cp:lastModifiedBy>Unn Wahl Karlsen</cp:lastModifiedBy>
  <cp:revision>31</cp:revision>
  <cp:lastPrinted>2021-11-23T10:54:00Z</cp:lastPrinted>
  <dcterms:created xsi:type="dcterms:W3CDTF">2021-11-23T10:09:00Z</dcterms:created>
  <dcterms:modified xsi:type="dcterms:W3CDTF">2021-11-23T11:29:00Z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0x01010033ADB0A88E2F6E4387B046B8F41D8F89</vt:lpwstr>
  </property>
</Properties>
</file>