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glossary/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glossary/webSettings.xml" ContentType="application/vnd.openxmlformats-officedocument.wordprocessingml.webSettings+xml"/>
  <Override PartName="/word/glossary/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4999" w:type="pct"/>
        <w:jc w:val="right"/>
        <w:tblLayout w:type="fixed"/>
        <w:tblCellMar>
          <w:left w:w="0" w:type="dxa"/>
          <w:right w:w="0" w:type="dxa"/>
        </w:tblCellMar>
        <w:tblLook w:val="04A0" w:firstRow="1" w:lastRow="0" w:firstColumn="1" w:lastColumn="0" w:noHBand="0" w:noVBand="1"/>
      </w:tblPr>
      <w:tblGrid>
        <w:gridCol w:w="9404"/>
      </w:tblGrid>
      <w:tr w:rsidR="00703EAE" w:rsidRPr="003936BA" w14:paraId="2C344286" w14:textId="77777777" w:rsidTr="00BB040A">
        <w:trPr>
          <w:trHeight w:hRule="exact" w:val="1617"/>
          <w:jc w:val="right"/>
        </w:trPr>
        <w:tc>
          <w:tcPr>
            <w:tcW w:w="9404" w:type="dxa"/>
            <w:vAlign w:val="bottom"/>
          </w:tcPr>
          <w:p w14:paraId="2D5B8CC6" w14:textId="643D18F0" w:rsidR="00703EAE" w:rsidRPr="00D46026" w:rsidRDefault="006A123B" w:rsidP="00AC3041">
            <w:pPr>
              <w:pStyle w:val="Tittel"/>
              <w:rPr>
                <w:rFonts w:ascii="Calibri" w:hAnsi="Calibri"/>
                <w:lang w:val="nb-NO"/>
              </w:rPr>
            </w:pPr>
            <w:sdt>
              <w:sdtPr>
                <w:rPr>
                  <w:rFonts w:ascii="Calibri" w:hAnsi="Calibri"/>
                  <w:b w:val="0"/>
                  <w:color w:val="5B5A1D" w:themeColor="accent2"/>
                  <w:sz w:val="40"/>
                  <w:szCs w:val="40"/>
                  <w:lang w:val="nb-NO"/>
                </w:rPr>
                <w:alias w:val="Stilling"/>
                <w:tag w:val=""/>
                <w:id w:val="21604194"/>
                <w:placeholder>
                  <w:docPart w:val="68CDCA737739414384C395AA63174557"/>
                </w:placeholder>
                <w:dataBinding w:prefixMappings="xmlns:ns0='http://purl.org/dc/elements/1.1/' xmlns:ns1='http://schemas.openxmlformats.org/package/2006/metadata/core-properties' " w:xpath="/ns1:coreProperties[1]/ns0:title[1]" w:storeItemID="{6C3C8BC8-F283-45AE-878A-BAB7291924A1}"/>
                <w:text/>
              </w:sdtPr>
              <w:sdtEndPr/>
              <w:sdtContent>
                <w:r w:rsidR="00E212DF" w:rsidRPr="00DF10C8">
                  <w:rPr>
                    <w:rFonts w:ascii="Calibri" w:hAnsi="Calibri"/>
                    <w:b w:val="0"/>
                    <w:color w:val="5B5A1D" w:themeColor="accent2"/>
                    <w:sz w:val="40"/>
                    <w:szCs w:val="40"/>
                    <w:lang w:val="nb-NO"/>
                  </w:rPr>
                  <w:t>Profilering og rekruttering til kommunesektoren – eksempler på bruk av digitale verktøy til inspirasjon</w:t>
                </w:r>
              </w:sdtContent>
            </w:sdt>
          </w:p>
        </w:tc>
      </w:tr>
      <w:tr w:rsidR="00703EAE" w:rsidRPr="003936BA" w14:paraId="118F92A9" w14:textId="77777777" w:rsidTr="00BB040A">
        <w:trPr>
          <w:trHeight w:hRule="exact" w:val="74"/>
          <w:jc w:val="right"/>
        </w:trPr>
        <w:tc>
          <w:tcPr>
            <w:tcW w:w="9404" w:type="dxa"/>
            <w:shd w:val="clear" w:color="auto" w:fill="000000" w:themeFill="text1"/>
          </w:tcPr>
          <w:p w14:paraId="11A567E6" w14:textId="77777777" w:rsidR="00703EAE" w:rsidRPr="00D46026" w:rsidRDefault="00703EAE">
            <w:pPr>
              <w:rPr>
                <w:rFonts w:ascii="Calibri" w:hAnsi="Calibri"/>
                <w:lang w:val="nb-NO"/>
              </w:rPr>
            </w:pPr>
          </w:p>
        </w:tc>
      </w:tr>
    </w:tbl>
    <w:p w14:paraId="76CA25FD" w14:textId="77777777" w:rsidR="00BB040A" w:rsidRPr="003936BA" w:rsidRDefault="00BB040A" w:rsidP="00BB040A">
      <w:pPr>
        <w:spacing w:before="240"/>
        <w:rPr>
          <w:b/>
          <w:i/>
          <w:iCs/>
          <w:lang w:val="nb-NO"/>
        </w:rPr>
      </w:pPr>
      <w:r w:rsidRPr="003936BA">
        <w:rPr>
          <w:b/>
          <w:i/>
          <w:iCs/>
          <w:lang w:val="nb-NO"/>
        </w:rPr>
        <w:t>Sosiale medier representerer relativt nye verktøy kommunene kan ta i bruk i arbeidet med å profilere seg som arbeidsgiver og rekruttere nye arbeidstakere. Sosiale medier er imidlertid ikke løsningen på alle utfordringer. Det krever ressurser å opprettholde en interessant profil på nett, og man må være seg svært bevisst på målgruppen for budskapet.  Gevinsten av å bruke sosiale medier til rekruttering og profilering vil trolig øke, dersom man har en grunnleggende og helhetlig strategi til grunn for arbeidet. Dette er hovedkonklusjonen i en rapport KS nylig har fått utarbeidet om bruk av sosiale medier i rekruttering og profilering, gjennomført av Samfunnsøkonomisk analyse.</w:t>
      </w:r>
    </w:p>
    <w:p w14:paraId="44204801" w14:textId="77777777" w:rsidR="00BB040A" w:rsidRDefault="00BB040A" w:rsidP="00BB040A">
      <w:r w:rsidRPr="003936BA">
        <w:rPr>
          <w:lang w:val="nb-NO"/>
        </w:rPr>
        <w:t xml:space="preserve">Bruken av sosiale medier, og andre digitale verktøy, representerer likefult noen muligheter. Rapporten framhever noen nyttige eksempler, både fra kommuner </w:t>
      </w:r>
      <w:bookmarkStart w:id="0" w:name="_GoBack"/>
      <w:bookmarkEnd w:id="0"/>
      <w:r w:rsidRPr="003936BA">
        <w:rPr>
          <w:lang w:val="nb-NO"/>
        </w:rPr>
        <w:t xml:space="preserve">og andre offentlige og private virksomheter, som bruker sosiale medier og andre digitale plattformer aktivt til rekruttering og profilering. </w:t>
      </w:r>
      <w:proofErr w:type="spellStart"/>
      <w:r>
        <w:t>Eksemplene</w:t>
      </w:r>
      <w:proofErr w:type="spellEnd"/>
      <w:r>
        <w:t xml:space="preserve"> </w:t>
      </w:r>
      <w:proofErr w:type="spellStart"/>
      <w:r>
        <w:t>gjengis</w:t>
      </w:r>
      <w:proofErr w:type="spellEnd"/>
      <w:r>
        <w:t xml:space="preserve"> her </w:t>
      </w:r>
      <w:proofErr w:type="spellStart"/>
      <w:r>
        <w:t>som</w:t>
      </w:r>
      <w:proofErr w:type="spellEnd"/>
      <w:r>
        <w:t xml:space="preserve"> </w:t>
      </w:r>
      <w:proofErr w:type="spellStart"/>
      <w:r>
        <w:t>inspirasjonskilde</w:t>
      </w:r>
      <w:proofErr w:type="spellEnd"/>
      <w:r>
        <w:t xml:space="preserve"> </w:t>
      </w:r>
      <w:proofErr w:type="spellStart"/>
      <w:r>
        <w:t>til</w:t>
      </w:r>
      <w:proofErr w:type="spellEnd"/>
      <w:r>
        <w:t xml:space="preserve"> </w:t>
      </w:r>
      <w:proofErr w:type="spellStart"/>
      <w:r>
        <w:t>kommuner</w:t>
      </w:r>
      <w:proofErr w:type="spellEnd"/>
      <w:r>
        <w:t>.</w:t>
      </w:r>
    </w:p>
    <w:p w14:paraId="25773A30" w14:textId="77777777" w:rsidR="00BB040A" w:rsidRPr="003936BA" w:rsidRDefault="00BB040A" w:rsidP="00BB040A">
      <w:pPr>
        <w:pStyle w:val="Listeavsnitt"/>
        <w:numPr>
          <w:ilvl w:val="0"/>
          <w:numId w:val="6"/>
        </w:numPr>
        <w:spacing w:after="160" w:line="259" w:lineRule="auto"/>
        <w:rPr>
          <w:color w:val="404040" w:themeColor="text1" w:themeTint="BF"/>
          <w:szCs w:val="20"/>
        </w:rPr>
      </w:pPr>
      <w:r w:rsidRPr="003936BA">
        <w:rPr>
          <w:color w:val="404040" w:themeColor="text1" w:themeTint="BF"/>
          <w:szCs w:val="20"/>
        </w:rPr>
        <w:t>Stavanger kommune – karriereside på kommunens hjemmesider (</w:t>
      </w:r>
      <w:proofErr w:type="spellStart"/>
      <w:r w:rsidRPr="003936BA">
        <w:rPr>
          <w:color w:val="404040" w:themeColor="text1" w:themeTint="BF"/>
          <w:szCs w:val="20"/>
        </w:rPr>
        <w:t>hyperkobling</w:t>
      </w:r>
      <w:proofErr w:type="spellEnd"/>
      <w:r w:rsidRPr="003936BA">
        <w:rPr>
          <w:color w:val="404040" w:themeColor="text1" w:themeTint="BF"/>
          <w:szCs w:val="20"/>
        </w:rPr>
        <w:t>)</w:t>
      </w:r>
    </w:p>
    <w:p w14:paraId="6A000586" w14:textId="77777777" w:rsidR="00BB040A" w:rsidRPr="00BB040A" w:rsidRDefault="00BB040A" w:rsidP="00BB040A">
      <w:pPr>
        <w:pStyle w:val="Listeavsnitt"/>
        <w:numPr>
          <w:ilvl w:val="0"/>
          <w:numId w:val="6"/>
        </w:numPr>
        <w:spacing w:after="160" w:line="259" w:lineRule="auto"/>
        <w:rPr>
          <w:color w:val="404040" w:themeColor="text1" w:themeTint="BF"/>
          <w:szCs w:val="20"/>
          <w:lang w:val="en-US"/>
        </w:rPr>
      </w:pPr>
      <w:proofErr w:type="spellStart"/>
      <w:r w:rsidRPr="00BB040A">
        <w:rPr>
          <w:color w:val="404040" w:themeColor="text1" w:themeTint="BF"/>
          <w:szCs w:val="20"/>
          <w:lang w:val="en-US"/>
        </w:rPr>
        <w:t>Norges</w:t>
      </w:r>
      <w:proofErr w:type="spellEnd"/>
      <w:r w:rsidRPr="00BB040A">
        <w:rPr>
          <w:color w:val="404040" w:themeColor="text1" w:themeTint="BF"/>
          <w:szCs w:val="20"/>
          <w:lang w:val="en-US"/>
        </w:rPr>
        <w:t xml:space="preserve"> Bank – Facebook (</w:t>
      </w:r>
      <w:proofErr w:type="spellStart"/>
      <w:r w:rsidRPr="00BB040A">
        <w:rPr>
          <w:color w:val="404040" w:themeColor="text1" w:themeTint="BF"/>
          <w:szCs w:val="20"/>
          <w:lang w:val="en-US"/>
        </w:rPr>
        <w:t>hyperkobling</w:t>
      </w:r>
      <w:proofErr w:type="spellEnd"/>
      <w:r w:rsidRPr="00BB040A">
        <w:rPr>
          <w:color w:val="404040" w:themeColor="text1" w:themeTint="BF"/>
          <w:szCs w:val="20"/>
          <w:lang w:val="en-US"/>
        </w:rPr>
        <w:t>)</w:t>
      </w:r>
    </w:p>
    <w:p w14:paraId="1DE0C777" w14:textId="77777777" w:rsidR="00BB040A" w:rsidRPr="00BB040A" w:rsidRDefault="00BB040A" w:rsidP="00BB040A">
      <w:pPr>
        <w:pStyle w:val="Listeavsnitt"/>
        <w:numPr>
          <w:ilvl w:val="0"/>
          <w:numId w:val="6"/>
        </w:numPr>
        <w:spacing w:after="160" w:line="259" w:lineRule="auto"/>
        <w:rPr>
          <w:color w:val="404040" w:themeColor="text1" w:themeTint="BF"/>
          <w:szCs w:val="20"/>
          <w:lang w:val="en-US"/>
        </w:rPr>
      </w:pPr>
      <w:r w:rsidRPr="00BB040A">
        <w:rPr>
          <w:color w:val="404040" w:themeColor="text1" w:themeTint="BF"/>
          <w:szCs w:val="20"/>
          <w:lang w:val="en-US"/>
        </w:rPr>
        <w:t>Nordea – LinkedIn (</w:t>
      </w:r>
      <w:proofErr w:type="spellStart"/>
      <w:r w:rsidRPr="00BB040A">
        <w:rPr>
          <w:color w:val="404040" w:themeColor="text1" w:themeTint="BF"/>
          <w:szCs w:val="20"/>
          <w:lang w:val="en-US"/>
        </w:rPr>
        <w:t>hyperkobling</w:t>
      </w:r>
      <w:proofErr w:type="spellEnd"/>
      <w:r w:rsidRPr="00BB040A">
        <w:rPr>
          <w:color w:val="404040" w:themeColor="text1" w:themeTint="BF"/>
          <w:szCs w:val="20"/>
          <w:lang w:val="en-US"/>
        </w:rPr>
        <w:t>)</w:t>
      </w:r>
    </w:p>
    <w:p w14:paraId="5350D547" w14:textId="77777777" w:rsidR="00BB040A" w:rsidRPr="00BB040A" w:rsidRDefault="00BB040A" w:rsidP="00BB040A">
      <w:pPr>
        <w:pStyle w:val="Listeavsnitt"/>
        <w:numPr>
          <w:ilvl w:val="0"/>
          <w:numId w:val="6"/>
        </w:numPr>
        <w:spacing w:after="160" w:line="259" w:lineRule="auto"/>
        <w:rPr>
          <w:color w:val="404040" w:themeColor="text1" w:themeTint="BF"/>
          <w:szCs w:val="20"/>
          <w:lang w:val="en-US"/>
        </w:rPr>
      </w:pPr>
      <w:r w:rsidRPr="00BB040A">
        <w:rPr>
          <w:color w:val="404040" w:themeColor="text1" w:themeTint="BF"/>
          <w:szCs w:val="20"/>
          <w:lang w:val="en-US"/>
        </w:rPr>
        <w:t xml:space="preserve">Rissa </w:t>
      </w:r>
      <w:proofErr w:type="spellStart"/>
      <w:r w:rsidRPr="00BB040A">
        <w:rPr>
          <w:color w:val="404040" w:themeColor="text1" w:themeTint="BF"/>
          <w:szCs w:val="20"/>
          <w:lang w:val="en-US"/>
        </w:rPr>
        <w:t>kommune</w:t>
      </w:r>
      <w:proofErr w:type="spellEnd"/>
      <w:r w:rsidRPr="00BB040A">
        <w:rPr>
          <w:color w:val="404040" w:themeColor="text1" w:themeTint="BF"/>
          <w:szCs w:val="20"/>
          <w:lang w:val="en-US"/>
        </w:rPr>
        <w:t xml:space="preserve"> – Instagram (</w:t>
      </w:r>
      <w:proofErr w:type="spellStart"/>
      <w:r w:rsidRPr="00BB040A">
        <w:rPr>
          <w:color w:val="404040" w:themeColor="text1" w:themeTint="BF"/>
          <w:szCs w:val="20"/>
          <w:lang w:val="en-US"/>
        </w:rPr>
        <w:t>hyperkobling</w:t>
      </w:r>
      <w:proofErr w:type="spellEnd"/>
      <w:r w:rsidRPr="00BB040A">
        <w:rPr>
          <w:color w:val="404040" w:themeColor="text1" w:themeTint="BF"/>
          <w:szCs w:val="20"/>
          <w:lang w:val="en-US"/>
        </w:rPr>
        <w:t>)</w:t>
      </w:r>
    </w:p>
    <w:p w14:paraId="5F12F5B5" w14:textId="77777777" w:rsidR="00BB040A" w:rsidRPr="00BB040A" w:rsidRDefault="00BB040A" w:rsidP="00BB040A">
      <w:pPr>
        <w:pStyle w:val="Listeavsnitt"/>
        <w:numPr>
          <w:ilvl w:val="0"/>
          <w:numId w:val="6"/>
        </w:numPr>
        <w:spacing w:after="160" w:line="259" w:lineRule="auto"/>
        <w:rPr>
          <w:color w:val="404040" w:themeColor="text1" w:themeTint="BF"/>
          <w:szCs w:val="20"/>
          <w:lang w:val="en-US"/>
        </w:rPr>
      </w:pPr>
      <w:proofErr w:type="spellStart"/>
      <w:r w:rsidRPr="00BB040A">
        <w:rPr>
          <w:color w:val="404040" w:themeColor="text1" w:themeTint="BF"/>
          <w:szCs w:val="20"/>
          <w:lang w:val="en-US"/>
        </w:rPr>
        <w:t>Sarpsborg</w:t>
      </w:r>
      <w:proofErr w:type="spellEnd"/>
      <w:r w:rsidRPr="00BB040A">
        <w:rPr>
          <w:color w:val="404040" w:themeColor="text1" w:themeTint="BF"/>
          <w:szCs w:val="20"/>
          <w:lang w:val="en-US"/>
        </w:rPr>
        <w:t xml:space="preserve"> </w:t>
      </w:r>
      <w:proofErr w:type="spellStart"/>
      <w:r w:rsidRPr="00BB040A">
        <w:rPr>
          <w:color w:val="404040" w:themeColor="text1" w:themeTint="BF"/>
          <w:szCs w:val="20"/>
          <w:lang w:val="en-US"/>
        </w:rPr>
        <w:t>kommune</w:t>
      </w:r>
      <w:proofErr w:type="spellEnd"/>
      <w:r w:rsidRPr="00BB040A">
        <w:rPr>
          <w:color w:val="404040" w:themeColor="text1" w:themeTint="BF"/>
          <w:szCs w:val="20"/>
          <w:lang w:val="en-US"/>
        </w:rPr>
        <w:t xml:space="preserve"> – </w:t>
      </w:r>
      <w:proofErr w:type="spellStart"/>
      <w:r w:rsidRPr="00BB040A">
        <w:rPr>
          <w:color w:val="404040" w:themeColor="text1" w:themeTint="BF"/>
          <w:szCs w:val="20"/>
          <w:lang w:val="en-US"/>
        </w:rPr>
        <w:t>digitale</w:t>
      </w:r>
      <w:proofErr w:type="spellEnd"/>
      <w:r w:rsidRPr="00BB040A">
        <w:rPr>
          <w:color w:val="404040" w:themeColor="text1" w:themeTint="BF"/>
          <w:szCs w:val="20"/>
          <w:lang w:val="en-US"/>
        </w:rPr>
        <w:t xml:space="preserve"> </w:t>
      </w:r>
      <w:proofErr w:type="spellStart"/>
      <w:r w:rsidRPr="00BB040A">
        <w:rPr>
          <w:color w:val="404040" w:themeColor="text1" w:themeTint="BF"/>
          <w:szCs w:val="20"/>
          <w:lang w:val="en-US"/>
        </w:rPr>
        <w:t>rekrutteringseksperimenter</w:t>
      </w:r>
      <w:proofErr w:type="spellEnd"/>
    </w:p>
    <w:p w14:paraId="756916B0" w14:textId="77777777" w:rsidR="00BB040A" w:rsidRPr="003936BA" w:rsidRDefault="00BB040A" w:rsidP="00BB040A">
      <w:pPr>
        <w:rPr>
          <w:lang w:val="nb-NO"/>
        </w:rPr>
      </w:pPr>
      <w:r w:rsidRPr="003936BA">
        <w:rPr>
          <w:lang w:val="nb-NO"/>
        </w:rPr>
        <w:t>Samfunnsøkonomisk analyse har også utviklet et steg-for-steg- verktøy, som omhandler spørsmål og vurderinger kommuner må ta stilling til når de har besluttet å benytte sosiale medier i en konkret rekrutteringskampanje.</w:t>
      </w:r>
    </w:p>
    <w:p w14:paraId="5B985A64" w14:textId="77777777" w:rsidR="00BB040A" w:rsidRPr="003936BA" w:rsidRDefault="00BB040A" w:rsidP="00BB040A">
      <w:pPr>
        <w:rPr>
          <w:lang w:val="nb-NO"/>
        </w:rPr>
      </w:pPr>
      <w:r w:rsidRPr="003936BA">
        <w:rPr>
          <w:lang w:val="nb-NO"/>
        </w:rPr>
        <w:t>Steg for steg verktøy i bruk av sosiale medier til rekruttering (</w:t>
      </w:r>
      <w:proofErr w:type="spellStart"/>
      <w:r w:rsidRPr="003936BA">
        <w:rPr>
          <w:lang w:val="nb-NO"/>
        </w:rPr>
        <w:t>hyperkobling</w:t>
      </w:r>
      <w:proofErr w:type="spellEnd"/>
      <w:r w:rsidRPr="003936BA">
        <w:rPr>
          <w:lang w:val="nb-NO"/>
        </w:rPr>
        <w:t>)</w:t>
      </w:r>
    </w:p>
    <w:p w14:paraId="7ED0A34A" w14:textId="77777777" w:rsidR="00BB040A" w:rsidRPr="003936BA" w:rsidRDefault="00BB040A" w:rsidP="00BB040A">
      <w:pPr>
        <w:rPr>
          <w:lang w:val="nb-NO"/>
        </w:rPr>
      </w:pPr>
    </w:p>
    <w:p w14:paraId="25153C7B" w14:textId="77777777" w:rsidR="00BB040A" w:rsidRPr="003936BA" w:rsidRDefault="00BB040A" w:rsidP="00BB040A">
      <w:pPr>
        <w:rPr>
          <w:rFonts w:eastAsiaTheme="minorEastAsia"/>
          <w:color w:val="5A5A5A" w:themeColor="text1" w:themeTint="A5"/>
          <w:spacing w:val="15"/>
          <w:lang w:val="nb-NO"/>
        </w:rPr>
      </w:pPr>
      <w:r w:rsidRPr="003936BA">
        <w:rPr>
          <w:lang w:val="nb-NO"/>
        </w:rPr>
        <w:br w:type="page"/>
      </w:r>
    </w:p>
    <w:p w14:paraId="3ABDF20E" w14:textId="77777777" w:rsidR="00BB040A" w:rsidRPr="003936BA" w:rsidRDefault="00BB040A" w:rsidP="00BB040A">
      <w:pPr>
        <w:pStyle w:val="Overskrift2"/>
        <w:rPr>
          <w:lang w:val="nb-NO"/>
        </w:rPr>
      </w:pPr>
      <w:r w:rsidRPr="003936BA">
        <w:rPr>
          <w:lang w:val="nb-NO"/>
        </w:rPr>
        <w:lastRenderedPageBreak/>
        <w:t>Stavanger kommune – profilering på karriereside på hjemmesiden</w:t>
      </w:r>
    </w:p>
    <w:p w14:paraId="11AD5262" w14:textId="384F1F27" w:rsidR="00BB040A" w:rsidRPr="003936BA" w:rsidRDefault="00BB040A" w:rsidP="001658AE">
      <w:pPr>
        <w:jc w:val="both"/>
        <w:rPr>
          <w:lang w:val="nb-NO" w:eastAsia="zh-CN"/>
        </w:rPr>
      </w:pPr>
      <w:r w:rsidRPr="003936BA">
        <w:rPr>
          <w:lang w:val="nb-NO"/>
        </w:rPr>
        <w:t>Stavanger kommune har tatt noen grep for å i større grad synliggjøre kvalitetene ved kommunen som arbeidsplass. Et helt sentralt grep er at kommunen</w:t>
      </w:r>
      <w:r w:rsidRPr="003936BA">
        <w:rPr>
          <w:lang w:val="nb-NO" w:eastAsia="zh-CN"/>
        </w:rPr>
        <w:t xml:space="preserve"> har utviklet en egen jobb- og karriereside på hjemmesiden sin. Denne siden er enkelt tilgjengelig fra hjemmesidens startside, gjennom en egen fane. På Jobb- og karrieresiden får leseren informasjon om karrieremuligheter og konkrete stillinger. I tillegg blir enkelte yrker presentert gjennom at man får «møte» ansatte i ulike yrker.</w:t>
      </w:r>
    </w:p>
    <w:tbl>
      <w:tblPr>
        <w:tblStyle w:val="DamvadTable"/>
        <w:tblW w:w="0" w:type="auto"/>
        <w:tblInd w:w="0" w:type="dxa"/>
        <w:tblCellMar>
          <w:top w:w="28" w:type="dxa"/>
          <w:bottom w:w="28" w:type="dxa"/>
        </w:tblCellMar>
        <w:tblLook w:val="04A0" w:firstRow="1" w:lastRow="0" w:firstColumn="1" w:lastColumn="0" w:noHBand="0" w:noVBand="1"/>
      </w:tblPr>
      <w:tblGrid>
        <w:gridCol w:w="9242"/>
      </w:tblGrid>
      <w:tr w:rsidR="00BB040A" w:rsidRPr="003936BA" w14:paraId="0A81FC5D" w14:textId="77777777" w:rsidTr="00AC3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94" w:type="dxa"/>
            <w:tcBorders>
              <w:top w:val="nil"/>
              <w:left w:val="nil"/>
              <w:bottom w:val="single" w:sz="12" w:space="0" w:color="B6B43C" w:themeColor="accent1"/>
              <w:right w:val="nil"/>
            </w:tcBorders>
            <w:shd w:val="clear" w:color="auto" w:fill="auto"/>
          </w:tcPr>
          <w:p w14:paraId="413E34F2" w14:textId="77777777" w:rsidR="00BB040A" w:rsidRPr="001658AE" w:rsidRDefault="00BB040A" w:rsidP="00AC3DD8">
            <w:pPr>
              <w:pStyle w:val="Bildetekst"/>
              <w:spacing w:before="0"/>
              <w:rPr>
                <w:b/>
                <w:bCs w:val="0"/>
              </w:rPr>
            </w:pPr>
            <w:r w:rsidRPr="001658AE">
              <w:rPr>
                <w:b/>
                <w:bCs w:val="0"/>
                <w:color w:val="262626" w:themeColor="text1" w:themeTint="D9"/>
              </w:rPr>
              <w:t>Skjermdump fra Stavanger kommunes hjemmeside</w:t>
            </w:r>
          </w:p>
        </w:tc>
      </w:tr>
      <w:tr w:rsidR="00BB040A" w14:paraId="2164A249" w14:textId="77777777" w:rsidTr="00AC3DD8">
        <w:tc>
          <w:tcPr>
            <w:cnfStyle w:val="001000000000" w:firstRow="0" w:lastRow="0" w:firstColumn="1" w:lastColumn="0" w:oddVBand="0" w:evenVBand="0" w:oddHBand="0" w:evenHBand="0" w:firstRowFirstColumn="0" w:firstRowLastColumn="0" w:lastRowFirstColumn="0" w:lastRowLastColumn="0"/>
            <w:tcW w:w="8794" w:type="dxa"/>
            <w:tcBorders>
              <w:top w:val="single" w:sz="12" w:space="0" w:color="B6B43C" w:themeColor="accent1"/>
              <w:left w:val="nil"/>
              <w:bottom w:val="single" w:sz="12" w:space="0" w:color="B6B43C" w:themeColor="accent1"/>
              <w:right w:val="nil"/>
            </w:tcBorders>
            <w:shd w:val="clear" w:color="auto" w:fill="auto"/>
          </w:tcPr>
          <w:p w14:paraId="37BB2419" w14:textId="77777777" w:rsidR="00BB040A" w:rsidRDefault="00BB040A" w:rsidP="00AC3DD8">
            <w:pPr>
              <w:spacing w:line="0" w:lineRule="atLeast"/>
              <w:rPr>
                <w:lang w:eastAsia="zh-CN"/>
              </w:rPr>
            </w:pPr>
            <w:r>
              <w:rPr>
                <w:noProof/>
                <w:lang w:val="nb-NO" w:eastAsia="nb-NO"/>
              </w:rPr>
              <mc:AlternateContent>
                <mc:Choice Requires="wps">
                  <w:drawing>
                    <wp:anchor distT="0" distB="0" distL="114300" distR="114300" simplePos="0" relativeHeight="251659264" behindDoc="0" locked="0" layoutInCell="1" allowOverlap="1" wp14:anchorId="7BDE132C" wp14:editId="11928436">
                      <wp:simplePos x="0" y="0"/>
                      <wp:positionH relativeFrom="column">
                        <wp:posOffset>2332355</wp:posOffset>
                      </wp:positionH>
                      <wp:positionV relativeFrom="paragraph">
                        <wp:posOffset>732790</wp:posOffset>
                      </wp:positionV>
                      <wp:extent cx="971550" cy="342900"/>
                      <wp:effectExtent l="0" t="0" r="19050" b="19050"/>
                      <wp:wrapNone/>
                      <wp:docPr id="1" name="Ellipse 1"/>
                      <wp:cNvGraphicFramePr/>
                      <a:graphic xmlns:a="http://schemas.openxmlformats.org/drawingml/2006/main">
                        <a:graphicData uri="http://schemas.microsoft.com/office/word/2010/wordprocessingShape">
                          <wps:wsp>
                            <wps:cNvSpPr/>
                            <wps:spPr>
                              <a:xfrm>
                                <a:off x="0" y="0"/>
                                <a:ext cx="971550"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DB852D" id="Ellipse 1" o:spid="_x0000_s1026" style="position:absolute;margin-left:183.65pt;margin-top:57.7pt;width:76.5pt;height:2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" filled="f" strokecolor="red" strokeweight="2pt"/>
                  </w:pict>
                </mc:Fallback>
              </mc:AlternateContent>
            </w:r>
            <w:r>
              <w:rPr>
                <w:noProof/>
                <w:lang w:val="nb-NO" w:eastAsia="nb-NO"/>
              </w:rPr>
              <w:t xml:space="preserve">        </w:t>
            </w:r>
            <w:r>
              <w:rPr>
                <w:noProof/>
                <w:lang w:val="nb-NO" w:eastAsia="nb-NO"/>
              </w:rPr>
              <w:drawing>
                <wp:inline distT="0" distB="0" distL="0" distR="0" wp14:anchorId="3CE6BD98" wp14:editId="7B044FF9">
                  <wp:extent cx="5760720" cy="1481455"/>
                  <wp:effectExtent l="0" t="0" r="0" b="444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1481455"/>
                          </a:xfrm>
                          <a:prstGeom prst="rect">
                            <a:avLst/>
                          </a:prstGeom>
                        </pic:spPr>
                      </pic:pic>
                    </a:graphicData>
                  </a:graphic>
                </wp:inline>
              </w:drawing>
            </w:r>
          </w:p>
        </w:tc>
      </w:tr>
      <w:tr w:rsidR="00BB040A" w14:paraId="568FD1B2" w14:textId="77777777" w:rsidTr="00AC3DD8">
        <w:tc>
          <w:tcPr>
            <w:cnfStyle w:val="001000000000" w:firstRow="0" w:lastRow="0" w:firstColumn="1" w:lastColumn="0" w:oddVBand="0" w:evenVBand="0" w:oddHBand="0" w:evenHBand="0" w:firstRowFirstColumn="0" w:firstRowLastColumn="0" w:lastRowFirstColumn="0" w:lastRowLastColumn="0"/>
            <w:tcW w:w="8794" w:type="dxa"/>
            <w:tcBorders>
              <w:top w:val="single" w:sz="12" w:space="0" w:color="B6B43C" w:themeColor="accent1"/>
              <w:left w:val="nil"/>
              <w:bottom w:val="single" w:sz="12" w:space="0" w:color="B6B43C" w:themeColor="accent1"/>
              <w:right w:val="nil"/>
            </w:tcBorders>
            <w:shd w:val="clear" w:color="auto" w:fill="auto"/>
          </w:tcPr>
          <w:p w14:paraId="2CB27DC6" w14:textId="77777777" w:rsidR="00BB040A" w:rsidRDefault="00BB040A" w:rsidP="00AC3DD8">
            <w:pPr>
              <w:spacing w:line="0" w:lineRule="atLeast"/>
              <w:rPr>
                <w:noProof/>
                <w:lang w:eastAsia="nb-NO"/>
              </w:rPr>
            </w:pPr>
          </w:p>
        </w:tc>
      </w:tr>
      <w:tr w:rsidR="00BB040A" w14:paraId="6B60F8F8" w14:textId="77777777" w:rsidTr="00AC3DD8">
        <w:tc>
          <w:tcPr>
            <w:cnfStyle w:val="001000000000" w:firstRow="0" w:lastRow="0" w:firstColumn="1" w:lastColumn="0" w:oddVBand="0" w:evenVBand="0" w:oddHBand="0" w:evenHBand="0" w:firstRowFirstColumn="0" w:firstRowLastColumn="0" w:lastRowFirstColumn="0" w:lastRowLastColumn="0"/>
            <w:tcW w:w="8794" w:type="dxa"/>
            <w:tcBorders>
              <w:top w:val="single" w:sz="12" w:space="0" w:color="B6B43C" w:themeColor="accent1"/>
              <w:left w:val="nil"/>
              <w:bottom w:val="single" w:sz="12" w:space="0" w:color="B6B43C" w:themeColor="accent1"/>
              <w:right w:val="nil"/>
            </w:tcBorders>
            <w:shd w:val="clear" w:color="auto" w:fill="auto"/>
          </w:tcPr>
          <w:p w14:paraId="666C7F6A" w14:textId="77777777" w:rsidR="00BB040A" w:rsidRDefault="00BB040A" w:rsidP="00AC3DD8">
            <w:pPr>
              <w:spacing w:line="0" w:lineRule="atLeast"/>
              <w:rPr>
                <w:noProof/>
                <w:lang w:eastAsia="nb-NO"/>
              </w:rPr>
            </w:pPr>
            <w:r>
              <w:rPr>
                <w:noProof/>
                <w:lang w:val="nb-NO" w:eastAsia="nb-NO"/>
              </w:rPr>
              <w:drawing>
                <wp:inline distT="0" distB="0" distL="0" distR="0" wp14:anchorId="6F7D08E7" wp14:editId="2ACB7317">
                  <wp:extent cx="5760720" cy="3694430"/>
                  <wp:effectExtent l="0" t="0" r="0" b="127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694430"/>
                          </a:xfrm>
                          <a:prstGeom prst="rect">
                            <a:avLst/>
                          </a:prstGeom>
                        </pic:spPr>
                      </pic:pic>
                    </a:graphicData>
                  </a:graphic>
                </wp:inline>
              </w:drawing>
            </w:r>
          </w:p>
        </w:tc>
      </w:tr>
      <w:tr w:rsidR="00BB040A" w14:paraId="5C41155C" w14:textId="77777777" w:rsidTr="00AC3DD8">
        <w:tc>
          <w:tcPr>
            <w:cnfStyle w:val="001000000000" w:firstRow="0" w:lastRow="0" w:firstColumn="1" w:lastColumn="0" w:oddVBand="0" w:evenVBand="0" w:oddHBand="0" w:evenHBand="0" w:firstRowFirstColumn="0" w:firstRowLastColumn="0" w:lastRowFirstColumn="0" w:lastRowLastColumn="0"/>
            <w:tcW w:w="8794" w:type="dxa"/>
            <w:tcBorders>
              <w:top w:val="single" w:sz="12" w:space="0" w:color="B6B43C" w:themeColor="accent1"/>
              <w:left w:val="nil"/>
              <w:bottom w:val="nil"/>
              <w:right w:val="nil"/>
            </w:tcBorders>
            <w:shd w:val="clear" w:color="auto" w:fill="auto"/>
          </w:tcPr>
          <w:p w14:paraId="023C3EC7" w14:textId="77777777" w:rsidR="00BB040A" w:rsidRPr="00E07B09" w:rsidRDefault="00BB040A" w:rsidP="00AC3DD8">
            <w:pPr>
              <w:pStyle w:val="Bildetekst"/>
              <w:spacing w:before="0"/>
              <w:jc w:val="right"/>
              <w:rPr>
                <w:b/>
              </w:rPr>
            </w:pPr>
            <w:r>
              <w:rPr>
                <w:sz w:val="16"/>
              </w:rPr>
              <w:t>K</w:t>
            </w:r>
            <w:r w:rsidRPr="008036D3">
              <w:rPr>
                <w:sz w:val="16"/>
              </w:rPr>
              <w:t xml:space="preserve">ilde: </w:t>
            </w:r>
            <w:r>
              <w:rPr>
                <w:sz w:val="16"/>
              </w:rPr>
              <w:t>Stavanger kommune</w:t>
            </w:r>
          </w:p>
        </w:tc>
      </w:tr>
    </w:tbl>
    <w:p w14:paraId="47DD45B0" w14:textId="77777777" w:rsidR="00BB040A" w:rsidRDefault="00BB040A" w:rsidP="00BB040A">
      <w:pPr>
        <w:jc w:val="both"/>
        <w:rPr>
          <w:lang w:eastAsia="zh-CN"/>
        </w:rPr>
      </w:pPr>
    </w:p>
    <w:p w14:paraId="0EC74490" w14:textId="77777777" w:rsidR="00BB040A" w:rsidRPr="003936BA" w:rsidRDefault="00BB040A" w:rsidP="00BB040A">
      <w:pPr>
        <w:jc w:val="both"/>
        <w:rPr>
          <w:lang w:val="nb-NO" w:eastAsia="zh-CN"/>
        </w:rPr>
      </w:pPr>
      <w:r w:rsidRPr="003936BA">
        <w:rPr>
          <w:lang w:val="nb-NO" w:eastAsia="zh-CN"/>
        </w:rPr>
        <w:lastRenderedPageBreak/>
        <w:t xml:space="preserve">Bakgrunnen for siden var kommunens rekrutteringsutfordringer, særlig innen sykepleie, ingeniørfag og barnehagesektoren. Ideen fikk de fra det private næringslivet, som innen ingeniørfag var en sterk konkurrent. Gjennom deltakelse på rekrutteringsmesser og liknende, oppstod det også et behov for å ha et tydelig, overordnet budskap om kommunen som arbeidsplass. </w:t>
      </w:r>
    </w:p>
    <w:p w14:paraId="0D9DF0B4" w14:textId="77777777" w:rsidR="00BB040A" w:rsidRPr="003936BA" w:rsidRDefault="00BB040A" w:rsidP="00BB040A">
      <w:pPr>
        <w:pBdr>
          <w:bottom w:val="single" w:sz="4" w:space="1" w:color="auto"/>
        </w:pBdr>
        <w:spacing w:after="0"/>
        <w:jc w:val="center"/>
        <w:rPr>
          <w:i/>
          <w:iCs/>
          <w:lang w:val="nb-NO" w:eastAsia="zh-CN"/>
        </w:rPr>
      </w:pPr>
      <w:r w:rsidRPr="003936BA">
        <w:rPr>
          <w:i/>
          <w:iCs/>
          <w:sz w:val="23"/>
          <w:szCs w:val="23"/>
          <w:lang w:val="nb-NO" w:eastAsia="zh-CN"/>
        </w:rPr>
        <w:t>Mange vet ikke helt hva det er kommunen kan tilby som arbeidsplass. Vi kan ikke konkurrere på lønn, så vi måtte finne konkurransefortrinnet vårt. Budskapet vi formidler er «meningsfull jobb».</w:t>
      </w:r>
    </w:p>
    <w:p w14:paraId="7F27D931" w14:textId="77777777" w:rsidR="00BB040A" w:rsidRPr="003936BA" w:rsidRDefault="00BB040A" w:rsidP="00BB040A">
      <w:pPr>
        <w:jc w:val="right"/>
        <w:rPr>
          <w:color w:val="002060"/>
          <w:sz w:val="21"/>
          <w:szCs w:val="18"/>
          <w:lang w:val="nb-NO" w:eastAsia="zh-CN"/>
        </w:rPr>
      </w:pPr>
      <w:r w:rsidRPr="003936BA">
        <w:rPr>
          <w:color w:val="002060"/>
          <w:sz w:val="21"/>
          <w:szCs w:val="18"/>
          <w:lang w:val="nb-NO" w:eastAsia="zh-CN"/>
        </w:rPr>
        <w:t>Gunn Claire Westad, fagsjef, HR utvikling</w:t>
      </w:r>
    </w:p>
    <w:p w14:paraId="36C428A8" w14:textId="77777777" w:rsidR="00BB040A" w:rsidRPr="003936BA" w:rsidRDefault="00BB040A" w:rsidP="00BB040A">
      <w:pPr>
        <w:jc w:val="both"/>
        <w:rPr>
          <w:lang w:val="nb-NO" w:eastAsia="zh-CN"/>
        </w:rPr>
      </w:pPr>
      <w:r w:rsidRPr="003936BA">
        <w:rPr>
          <w:lang w:val="nb-NO" w:eastAsia="zh-CN"/>
        </w:rPr>
        <w:t xml:space="preserve">Siden har vært i bruk i ca. tre år, og kommunen opplever at det er en enkel måte å profilere seg på. Siden er den mest besøkte av alle sidene kommunen administrerer. </w:t>
      </w:r>
    </w:p>
    <w:p w14:paraId="1E58989D" w14:textId="77777777" w:rsidR="00BB040A" w:rsidRPr="003936BA" w:rsidRDefault="00BB040A" w:rsidP="00BB040A">
      <w:pPr>
        <w:jc w:val="both"/>
        <w:rPr>
          <w:lang w:val="nb-NO" w:eastAsia="zh-CN"/>
        </w:rPr>
      </w:pPr>
      <w:r w:rsidRPr="003936BA">
        <w:rPr>
          <w:lang w:val="nb-NO" w:eastAsia="zh-CN"/>
        </w:rPr>
        <w:t xml:space="preserve">Å ha en slik side gir kommunen et insentiv for å jobbe systematisk og langsiktig med profilering og rekruttering. Kommunen sørger for å holde siden oppdatert med nye intervjuer. De er veldig opptatt av at siden ikke skal inneholde gammelt nytt. Samtidig er de strategiske i valg av hva slags intervjuer som legges ut på hvilke tidspunkter, og kobler det sammen med andre rekrutteringsprosesser. </w:t>
      </w:r>
    </w:p>
    <w:p w14:paraId="47E381DF" w14:textId="77777777" w:rsidR="00BB040A" w:rsidRPr="003936BA" w:rsidRDefault="00BB040A" w:rsidP="00BB040A">
      <w:pPr>
        <w:jc w:val="both"/>
        <w:rPr>
          <w:lang w:val="nb-NO" w:eastAsia="zh-CN"/>
        </w:rPr>
      </w:pPr>
      <w:r w:rsidRPr="003936BA">
        <w:rPr>
          <w:lang w:val="nb-NO" w:eastAsia="zh-CN"/>
        </w:rPr>
        <w:t>En utredning gjennomført av Samfunnsøkonomisk analyse [</w:t>
      </w:r>
      <w:proofErr w:type="spellStart"/>
      <w:r w:rsidRPr="003936BA">
        <w:rPr>
          <w:lang w:val="nb-NO" w:eastAsia="zh-CN"/>
        </w:rPr>
        <w:t>hyperkobling</w:t>
      </w:r>
      <w:proofErr w:type="spellEnd"/>
      <w:r w:rsidRPr="003936BA">
        <w:rPr>
          <w:lang w:val="nb-NO" w:eastAsia="zh-CN"/>
        </w:rPr>
        <w:t xml:space="preserve">] peker på at å presentere kommunen som arbeidsgiver gjennom de ansattes historier, trolig bidrar positivt til å engasjere potensielle arbeidssøkere. </w:t>
      </w:r>
    </w:p>
    <w:p w14:paraId="7DFA22BF" w14:textId="77777777" w:rsidR="00BB040A" w:rsidRDefault="00BB040A" w:rsidP="00BB040A">
      <w:pPr>
        <w:pStyle w:val="Undertittel"/>
        <w:rPr>
          <w:lang w:eastAsia="zh-CN"/>
        </w:rPr>
      </w:pPr>
    </w:p>
    <w:p w14:paraId="0013F852" w14:textId="77777777" w:rsidR="00BB040A" w:rsidRPr="003936BA" w:rsidRDefault="00BB040A" w:rsidP="00BB040A">
      <w:pPr>
        <w:rPr>
          <w:rFonts w:eastAsiaTheme="minorEastAsia"/>
          <w:color w:val="5A5A5A" w:themeColor="text1" w:themeTint="A5"/>
          <w:spacing w:val="15"/>
          <w:lang w:val="nb-NO" w:eastAsia="zh-CN"/>
        </w:rPr>
      </w:pPr>
      <w:r w:rsidRPr="003936BA">
        <w:rPr>
          <w:lang w:val="nb-NO" w:eastAsia="zh-CN"/>
        </w:rPr>
        <w:br w:type="page"/>
      </w:r>
    </w:p>
    <w:p w14:paraId="192A09E1" w14:textId="77777777" w:rsidR="00BB040A" w:rsidRPr="003936BA" w:rsidRDefault="006A123B" w:rsidP="00BB040A">
      <w:pPr>
        <w:pStyle w:val="Overskrift2"/>
        <w:rPr>
          <w:color w:val="404040" w:themeColor="text1" w:themeTint="BF"/>
          <w:lang w:val="nb-NO" w:eastAsia="zh-CN"/>
        </w:rPr>
      </w:pPr>
      <w:hyperlink r:id="rId14" w:history="1">
        <w:r w:rsidR="00BB040A" w:rsidRPr="003936BA">
          <w:rPr>
            <w:rStyle w:val="Hyperkobling"/>
            <w:color w:val="404040" w:themeColor="text1" w:themeTint="BF"/>
            <w:lang w:val="nb-NO" w:eastAsia="zh-CN"/>
          </w:rPr>
          <w:t>Norges Bank</w:t>
        </w:r>
      </w:hyperlink>
      <w:r w:rsidR="00BB040A" w:rsidRPr="003936BA">
        <w:rPr>
          <w:rStyle w:val="Hyperkobling"/>
          <w:color w:val="404040" w:themeColor="text1" w:themeTint="BF"/>
          <w:lang w:val="nb-NO" w:eastAsia="zh-CN"/>
        </w:rPr>
        <w:t xml:space="preserve"> – profilering på </w:t>
      </w:r>
      <w:proofErr w:type="spellStart"/>
      <w:r w:rsidR="00BB040A" w:rsidRPr="003936BA">
        <w:rPr>
          <w:rStyle w:val="Hyperkobling"/>
          <w:color w:val="404040" w:themeColor="text1" w:themeTint="BF"/>
          <w:lang w:val="nb-NO" w:eastAsia="zh-CN"/>
        </w:rPr>
        <w:t>Facebook</w:t>
      </w:r>
      <w:proofErr w:type="spellEnd"/>
    </w:p>
    <w:p w14:paraId="7CC9B708" w14:textId="77777777" w:rsidR="00BB040A" w:rsidRPr="003936BA" w:rsidRDefault="00BB040A" w:rsidP="00BB040A">
      <w:pPr>
        <w:jc w:val="both"/>
        <w:rPr>
          <w:lang w:val="nb-NO" w:eastAsia="zh-CN"/>
        </w:rPr>
      </w:pPr>
      <w:r w:rsidRPr="003936BA">
        <w:rPr>
          <w:lang w:val="nb-NO" w:eastAsia="zh-CN"/>
        </w:rPr>
        <w:t xml:space="preserve">Norges Bank investerer i å profilere seg som arbeidsgiver, og bruker blant annet </w:t>
      </w:r>
      <w:proofErr w:type="spellStart"/>
      <w:r w:rsidRPr="003936BA">
        <w:rPr>
          <w:lang w:val="nb-NO" w:eastAsia="zh-CN"/>
        </w:rPr>
        <w:t>Facebook</w:t>
      </w:r>
      <w:proofErr w:type="spellEnd"/>
      <w:r w:rsidRPr="003936BA">
        <w:rPr>
          <w:lang w:val="nb-NO" w:eastAsia="zh-CN"/>
        </w:rPr>
        <w:t xml:space="preserve"> aktivt i denne sammenhengen. Banken har en egen </w:t>
      </w:r>
      <w:proofErr w:type="spellStart"/>
      <w:r w:rsidRPr="003936BA">
        <w:rPr>
          <w:lang w:val="nb-NO" w:eastAsia="zh-CN"/>
        </w:rPr>
        <w:t>Facebookside</w:t>
      </w:r>
      <w:proofErr w:type="spellEnd"/>
      <w:r w:rsidRPr="003936BA">
        <w:rPr>
          <w:lang w:val="nb-NO" w:eastAsia="zh-CN"/>
        </w:rPr>
        <w:t xml:space="preserve"> som heter «Norges bank karriere». Målgruppen for siden er potensielle arbeidstakere, med hovedvekt på de yngre som er i ferd med å avslutte studier.</w:t>
      </w:r>
    </w:p>
    <w:p w14:paraId="617FA18A" w14:textId="77777777" w:rsidR="00BB040A" w:rsidRPr="003936BA" w:rsidRDefault="00BB040A" w:rsidP="00BB040A">
      <w:pPr>
        <w:jc w:val="both"/>
        <w:rPr>
          <w:color w:val="262626" w:themeColor="text1" w:themeTint="D9"/>
          <w:lang w:val="nb-NO" w:eastAsia="zh-CN"/>
        </w:rPr>
      </w:pPr>
      <w:r w:rsidRPr="003936BA">
        <w:rPr>
          <w:lang w:val="nb-NO" w:eastAsia="zh-CN"/>
        </w:rPr>
        <w:t xml:space="preserve">En viktig forskjell mellom å opprette en </w:t>
      </w:r>
      <w:proofErr w:type="spellStart"/>
      <w:r w:rsidRPr="003936BA">
        <w:rPr>
          <w:lang w:val="nb-NO" w:eastAsia="zh-CN"/>
        </w:rPr>
        <w:t>Facebookside</w:t>
      </w:r>
      <w:proofErr w:type="spellEnd"/>
      <w:r w:rsidRPr="003936BA">
        <w:rPr>
          <w:lang w:val="nb-NO" w:eastAsia="zh-CN"/>
        </w:rPr>
        <w:t xml:space="preserve"> og å opprette en karriereside på hjemmesiden slik som Stavanger kommune har gjort, er at </w:t>
      </w:r>
      <w:proofErr w:type="spellStart"/>
      <w:r w:rsidRPr="003936BA">
        <w:rPr>
          <w:lang w:val="nb-NO" w:eastAsia="zh-CN"/>
        </w:rPr>
        <w:t>Facebook</w:t>
      </w:r>
      <w:proofErr w:type="spellEnd"/>
      <w:r w:rsidRPr="003936BA">
        <w:rPr>
          <w:lang w:val="nb-NO" w:eastAsia="zh-CN"/>
        </w:rPr>
        <w:t xml:space="preserve"> også er en kommunikasjonsplattform. Brukere kan stille spørsmål direkte på siden, og få svar raskt fra en ansatt i banken. Dette reduserer terskelen for å ta kontakt. </w:t>
      </w:r>
      <w:r w:rsidRPr="003936BA">
        <w:rPr>
          <w:color w:val="262626" w:themeColor="text1" w:themeTint="D9"/>
          <w:lang w:val="nb-NO" w:eastAsia="zh-CN"/>
        </w:rPr>
        <w:t>Dette forutsetter imidlertid også at det er personer som har som arbeidsoppgave å følge opp henvendelser.</w:t>
      </w:r>
    </w:p>
    <w:tbl>
      <w:tblPr>
        <w:tblStyle w:val="DamvadTable"/>
        <w:tblW w:w="0" w:type="auto"/>
        <w:tblInd w:w="0" w:type="dxa"/>
        <w:tblCellMar>
          <w:top w:w="28" w:type="dxa"/>
          <w:bottom w:w="28" w:type="dxa"/>
        </w:tblCellMar>
        <w:tblLook w:val="04A0" w:firstRow="1" w:lastRow="0" w:firstColumn="1" w:lastColumn="0" w:noHBand="0" w:noVBand="1"/>
      </w:tblPr>
      <w:tblGrid>
        <w:gridCol w:w="9242"/>
      </w:tblGrid>
      <w:tr w:rsidR="001658AE" w:rsidRPr="003936BA" w14:paraId="56E41179" w14:textId="77777777" w:rsidTr="00AC3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Borders>
              <w:top w:val="nil"/>
              <w:left w:val="nil"/>
              <w:bottom w:val="single" w:sz="12" w:space="0" w:color="B6B43C" w:themeColor="accent1"/>
              <w:right w:val="nil"/>
            </w:tcBorders>
            <w:shd w:val="clear" w:color="auto" w:fill="auto"/>
          </w:tcPr>
          <w:p w14:paraId="786507AB" w14:textId="77777777" w:rsidR="00BB040A" w:rsidRPr="001658AE" w:rsidRDefault="00BB040A" w:rsidP="00AC3DD8">
            <w:pPr>
              <w:pStyle w:val="Bildetekst"/>
              <w:spacing w:before="0"/>
              <w:rPr>
                <w:b/>
                <w:bCs w:val="0"/>
                <w:color w:val="262626" w:themeColor="text1" w:themeTint="D9"/>
              </w:rPr>
            </w:pPr>
            <w:r w:rsidRPr="001658AE">
              <w:rPr>
                <w:b/>
                <w:bCs w:val="0"/>
                <w:color w:val="262626" w:themeColor="text1" w:themeTint="D9"/>
              </w:rPr>
              <w:t xml:space="preserve">Skjermdump fra Norges Banks karriereside på </w:t>
            </w:r>
            <w:proofErr w:type="spellStart"/>
            <w:r w:rsidRPr="001658AE">
              <w:rPr>
                <w:b/>
                <w:bCs w:val="0"/>
                <w:color w:val="262626" w:themeColor="text1" w:themeTint="D9"/>
              </w:rPr>
              <w:t>Facebook</w:t>
            </w:r>
            <w:proofErr w:type="spellEnd"/>
          </w:p>
        </w:tc>
      </w:tr>
      <w:tr w:rsidR="00BB040A" w14:paraId="5804E381" w14:textId="77777777" w:rsidTr="00AC3DD8">
        <w:tc>
          <w:tcPr>
            <w:cnfStyle w:val="001000000000" w:firstRow="0" w:lastRow="0" w:firstColumn="1" w:lastColumn="0" w:oddVBand="0" w:evenVBand="0" w:oddHBand="0" w:evenHBand="0" w:firstRowFirstColumn="0" w:firstRowLastColumn="0" w:lastRowFirstColumn="0" w:lastRowLastColumn="0"/>
            <w:tcW w:w="9072" w:type="dxa"/>
            <w:tcBorders>
              <w:top w:val="single" w:sz="12" w:space="0" w:color="B6B43C" w:themeColor="accent1"/>
              <w:left w:val="nil"/>
              <w:bottom w:val="single" w:sz="12" w:space="0" w:color="B6B43C" w:themeColor="accent1"/>
              <w:right w:val="nil"/>
            </w:tcBorders>
            <w:shd w:val="clear" w:color="auto" w:fill="auto"/>
          </w:tcPr>
          <w:p w14:paraId="067F2D98" w14:textId="77777777" w:rsidR="00BB040A" w:rsidRDefault="00BB040A" w:rsidP="00AC3DD8">
            <w:pPr>
              <w:spacing w:line="0" w:lineRule="atLeast"/>
              <w:rPr>
                <w:lang w:eastAsia="zh-CN"/>
              </w:rPr>
            </w:pPr>
            <w:r>
              <w:rPr>
                <w:noProof/>
                <w:lang w:val="nb-NO" w:eastAsia="nb-NO"/>
              </w:rPr>
              <w:t xml:space="preserve">        </w:t>
            </w:r>
            <w:r>
              <w:rPr>
                <w:noProof/>
                <w:lang w:val="nb-NO" w:eastAsia="nb-NO"/>
              </w:rPr>
              <w:drawing>
                <wp:inline distT="0" distB="0" distL="0" distR="0" wp14:anchorId="5A0B05DB" wp14:editId="73EC8DDA">
                  <wp:extent cx="5760720" cy="2544445"/>
                  <wp:effectExtent l="0" t="0" r="0" b="825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544445"/>
                          </a:xfrm>
                          <a:prstGeom prst="rect">
                            <a:avLst/>
                          </a:prstGeom>
                        </pic:spPr>
                      </pic:pic>
                    </a:graphicData>
                  </a:graphic>
                </wp:inline>
              </w:drawing>
            </w:r>
          </w:p>
        </w:tc>
      </w:tr>
      <w:tr w:rsidR="00BB040A" w14:paraId="51C07490" w14:textId="77777777" w:rsidTr="00AC3DD8">
        <w:tc>
          <w:tcPr>
            <w:cnfStyle w:val="001000000000" w:firstRow="0" w:lastRow="0" w:firstColumn="1" w:lastColumn="0" w:oddVBand="0" w:evenVBand="0" w:oddHBand="0" w:evenHBand="0" w:firstRowFirstColumn="0" w:firstRowLastColumn="0" w:lastRowFirstColumn="0" w:lastRowLastColumn="0"/>
            <w:tcW w:w="9072" w:type="dxa"/>
            <w:tcBorders>
              <w:top w:val="single" w:sz="12" w:space="0" w:color="B6B43C" w:themeColor="accent1"/>
              <w:left w:val="nil"/>
              <w:bottom w:val="nil"/>
              <w:right w:val="nil"/>
            </w:tcBorders>
            <w:shd w:val="clear" w:color="auto" w:fill="auto"/>
          </w:tcPr>
          <w:p w14:paraId="4E98AA0C" w14:textId="77777777" w:rsidR="00BB040A" w:rsidRPr="00E07B09" w:rsidRDefault="00BB040A" w:rsidP="00AC3DD8">
            <w:pPr>
              <w:pStyle w:val="Bildetekst"/>
              <w:spacing w:before="0"/>
              <w:jc w:val="right"/>
              <w:rPr>
                <w:b/>
              </w:rPr>
            </w:pPr>
            <w:r>
              <w:rPr>
                <w:sz w:val="16"/>
              </w:rPr>
              <w:t>K</w:t>
            </w:r>
            <w:r w:rsidRPr="008036D3">
              <w:rPr>
                <w:sz w:val="16"/>
              </w:rPr>
              <w:t xml:space="preserve">ilde: </w:t>
            </w:r>
            <w:r>
              <w:rPr>
                <w:sz w:val="16"/>
              </w:rPr>
              <w:t>Norges Bank/</w:t>
            </w:r>
            <w:proofErr w:type="spellStart"/>
            <w:r>
              <w:rPr>
                <w:sz w:val="16"/>
              </w:rPr>
              <w:t>Facebook</w:t>
            </w:r>
            <w:proofErr w:type="spellEnd"/>
          </w:p>
        </w:tc>
      </w:tr>
    </w:tbl>
    <w:p w14:paraId="5F4488DC" w14:textId="77777777" w:rsidR="00BB040A" w:rsidRDefault="00BB040A" w:rsidP="00BB040A">
      <w:pPr>
        <w:jc w:val="both"/>
        <w:rPr>
          <w:lang w:eastAsia="zh-CN"/>
        </w:rPr>
      </w:pPr>
    </w:p>
    <w:p w14:paraId="634343E0" w14:textId="77777777" w:rsidR="00BB040A" w:rsidRPr="003936BA" w:rsidRDefault="00BB040A" w:rsidP="00BB040A">
      <w:pPr>
        <w:jc w:val="both"/>
        <w:rPr>
          <w:lang w:val="nb-NO" w:eastAsia="zh-CN"/>
        </w:rPr>
      </w:pPr>
      <w:r w:rsidRPr="003936BA">
        <w:rPr>
          <w:lang w:val="nb-NO" w:eastAsia="zh-CN"/>
        </w:rPr>
        <w:t xml:space="preserve">På </w:t>
      </w:r>
      <w:proofErr w:type="spellStart"/>
      <w:r w:rsidRPr="003936BA">
        <w:rPr>
          <w:lang w:val="nb-NO" w:eastAsia="zh-CN"/>
        </w:rPr>
        <w:t>Facebooksiden</w:t>
      </w:r>
      <w:proofErr w:type="spellEnd"/>
      <w:r w:rsidRPr="003936BA">
        <w:rPr>
          <w:lang w:val="nb-NO" w:eastAsia="zh-CN"/>
        </w:rPr>
        <w:t xml:space="preserve"> opplyser Norges Bank om ulike rekrutteringsaktiviteter banken arrangerer eller deltar på, eksempelvis Case-NM eller karrieredager. Banken legger også ut nyhetssaker og bilder knyttet til rentemøtene, som er de mest sentrale hendelsene banken er ansvarlig for, og de legger ut lenker til viktige publikasjoner banken utgir. </w:t>
      </w:r>
    </w:p>
    <w:p w14:paraId="268FCE0E" w14:textId="77777777" w:rsidR="00BB040A" w:rsidRPr="003936BA" w:rsidRDefault="00BB040A" w:rsidP="00BB040A">
      <w:pPr>
        <w:jc w:val="both"/>
        <w:rPr>
          <w:lang w:val="nb-NO" w:eastAsia="zh-CN"/>
        </w:rPr>
      </w:pPr>
      <w:r w:rsidRPr="003936BA">
        <w:rPr>
          <w:lang w:val="nb-NO" w:eastAsia="zh-CN"/>
        </w:rPr>
        <w:t xml:space="preserve">Karrieresiden til Norges Bank gir også informasjon om hvordan banken er som arbeidsplass. Dette gjøres hovedsakelig gjennom intervjuer av ansatte, enten med video eller bilde og tekst. For å treffe målgruppen, studenter eller nyutdannede, er intervjuene gjerne av unge personer som forteller om sin vei fra studie til Norges Bank. I tillegg til </w:t>
      </w:r>
      <w:proofErr w:type="spellStart"/>
      <w:r w:rsidRPr="003936BA">
        <w:rPr>
          <w:lang w:val="nb-NO" w:eastAsia="zh-CN"/>
        </w:rPr>
        <w:t>ansatt</w:t>
      </w:r>
      <w:proofErr w:type="spellEnd"/>
      <w:r w:rsidRPr="003936BA">
        <w:rPr>
          <w:lang w:val="nb-NO" w:eastAsia="zh-CN"/>
        </w:rPr>
        <w:t xml:space="preserve">-intervjuer har de en egen </w:t>
      </w:r>
      <w:proofErr w:type="spellStart"/>
      <w:r w:rsidRPr="003936BA">
        <w:rPr>
          <w:lang w:val="nb-NO" w:eastAsia="zh-CN"/>
        </w:rPr>
        <w:t>app</w:t>
      </w:r>
      <w:proofErr w:type="spellEnd"/>
      <w:r w:rsidRPr="003936BA">
        <w:rPr>
          <w:lang w:val="nb-NO" w:eastAsia="zh-CN"/>
        </w:rPr>
        <w:t xml:space="preserve"> for typiske spørsmål og svar om å arbeide i banken. </w:t>
      </w:r>
    </w:p>
    <w:p w14:paraId="75E0B537" w14:textId="77777777" w:rsidR="00BB040A" w:rsidRPr="003936BA" w:rsidRDefault="00BB040A" w:rsidP="00BB040A">
      <w:pPr>
        <w:jc w:val="both"/>
        <w:rPr>
          <w:lang w:val="nb-NO" w:eastAsia="zh-CN"/>
        </w:rPr>
      </w:pPr>
      <w:r w:rsidRPr="003936BA">
        <w:rPr>
          <w:lang w:val="nb-NO" w:eastAsia="zh-CN"/>
        </w:rPr>
        <w:t xml:space="preserve">Gjennom sakene banken publiserer på </w:t>
      </w:r>
      <w:proofErr w:type="spellStart"/>
      <w:r w:rsidRPr="003936BA">
        <w:rPr>
          <w:lang w:val="nb-NO" w:eastAsia="zh-CN"/>
        </w:rPr>
        <w:t>Facebooksiden</w:t>
      </w:r>
      <w:proofErr w:type="spellEnd"/>
      <w:r w:rsidRPr="003936BA">
        <w:rPr>
          <w:lang w:val="nb-NO" w:eastAsia="zh-CN"/>
        </w:rPr>
        <w:t xml:space="preserve"> synliggjør banken to sentrale budskap om seg selv som arbeidsgiver:</w:t>
      </w:r>
    </w:p>
    <w:p w14:paraId="4894FFC8" w14:textId="77777777" w:rsidR="00BB040A" w:rsidRPr="003936BA" w:rsidRDefault="00BB040A" w:rsidP="00BB040A">
      <w:pPr>
        <w:pStyle w:val="Listeavsnitt"/>
        <w:numPr>
          <w:ilvl w:val="0"/>
          <w:numId w:val="8"/>
        </w:numPr>
        <w:spacing w:after="160" w:line="259" w:lineRule="auto"/>
        <w:jc w:val="both"/>
        <w:rPr>
          <w:color w:val="404040" w:themeColor="text1" w:themeTint="BF"/>
          <w:szCs w:val="20"/>
          <w:lang w:eastAsia="zh-CN"/>
        </w:rPr>
      </w:pPr>
      <w:r w:rsidRPr="003936BA">
        <w:rPr>
          <w:color w:val="404040" w:themeColor="text1" w:themeTint="BF"/>
          <w:szCs w:val="20"/>
          <w:lang w:eastAsia="zh-CN"/>
        </w:rPr>
        <w:lastRenderedPageBreak/>
        <w:t>Banken tar på alvor arbeidet med å rekruttere unge kandidater og er interessert i å nå fram.</w:t>
      </w:r>
    </w:p>
    <w:p w14:paraId="17257ECA" w14:textId="77777777" w:rsidR="00BB040A" w:rsidRPr="003936BA" w:rsidRDefault="00BB040A" w:rsidP="00BB040A">
      <w:pPr>
        <w:pStyle w:val="Listeavsnitt"/>
        <w:numPr>
          <w:ilvl w:val="0"/>
          <w:numId w:val="8"/>
        </w:numPr>
        <w:spacing w:after="160" w:line="259" w:lineRule="auto"/>
        <w:jc w:val="both"/>
        <w:rPr>
          <w:color w:val="404040" w:themeColor="text1" w:themeTint="BF"/>
          <w:szCs w:val="20"/>
          <w:lang w:eastAsia="zh-CN"/>
        </w:rPr>
      </w:pPr>
      <w:r w:rsidRPr="003936BA">
        <w:rPr>
          <w:color w:val="404040" w:themeColor="text1" w:themeTint="BF"/>
          <w:szCs w:val="20"/>
          <w:lang w:eastAsia="zh-CN"/>
        </w:rPr>
        <w:t xml:space="preserve">Banken har en svært viktig samfunnsoppgave, og ønsker ansatte med et svært høyt faglig nivå. </w:t>
      </w:r>
    </w:p>
    <w:p w14:paraId="147DCAC6" w14:textId="77777777" w:rsidR="00BB040A" w:rsidRPr="003936BA" w:rsidRDefault="00BB040A" w:rsidP="00BB040A">
      <w:pPr>
        <w:pBdr>
          <w:bottom w:val="single" w:sz="4" w:space="1" w:color="auto"/>
        </w:pBdr>
        <w:spacing w:before="240" w:after="0"/>
        <w:jc w:val="center"/>
        <w:rPr>
          <w:i/>
          <w:iCs/>
          <w:sz w:val="24"/>
          <w:szCs w:val="24"/>
          <w:lang w:val="nb-NO" w:eastAsia="zh-CN"/>
        </w:rPr>
      </w:pPr>
      <w:r w:rsidRPr="003936BA">
        <w:rPr>
          <w:i/>
          <w:iCs/>
          <w:sz w:val="24"/>
          <w:szCs w:val="24"/>
          <w:lang w:val="nb-NO" w:eastAsia="zh-CN"/>
        </w:rPr>
        <w:t xml:space="preserve">Vi opplever at </w:t>
      </w:r>
      <w:proofErr w:type="spellStart"/>
      <w:r w:rsidRPr="003936BA">
        <w:rPr>
          <w:i/>
          <w:iCs/>
          <w:sz w:val="24"/>
          <w:szCs w:val="24"/>
          <w:lang w:val="nb-NO" w:eastAsia="zh-CN"/>
        </w:rPr>
        <w:t>Facebook</w:t>
      </w:r>
      <w:proofErr w:type="spellEnd"/>
      <w:r w:rsidRPr="003936BA">
        <w:rPr>
          <w:i/>
          <w:iCs/>
          <w:sz w:val="24"/>
          <w:szCs w:val="24"/>
          <w:lang w:val="nb-NO" w:eastAsia="zh-CN"/>
        </w:rPr>
        <w:t xml:space="preserve"> er en effektiv kanal for å nå ut med kunnskap om hvordan det er å jobbe i Norges Bank og hvilke muligheter vi kan tilby. Kandidater som deltar i rekrutteringsprosesser hos oss oppgir ofte </w:t>
      </w:r>
      <w:proofErr w:type="spellStart"/>
      <w:r w:rsidRPr="003936BA">
        <w:rPr>
          <w:i/>
          <w:iCs/>
          <w:sz w:val="24"/>
          <w:szCs w:val="24"/>
          <w:lang w:val="nb-NO" w:eastAsia="zh-CN"/>
        </w:rPr>
        <w:t>Facebook</w:t>
      </w:r>
      <w:proofErr w:type="spellEnd"/>
      <w:r w:rsidRPr="003936BA">
        <w:rPr>
          <w:i/>
          <w:iCs/>
          <w:sz w:val="24"/>
          <w:szCs w:val="24"/>
          <w:lang w:val="nb-NO" w:eastAsia="zh-CN"/>
        </w:rPr>
        <w:t xml:space="preserve"> som en viktig kilde til informasjon om ledige stillinger, hva slags organisasjon vi er og hvordan det vil være å jobbe hos oss. </w:t>
      </w:r>
      <w:proofErr w:type="spellStart"/>
      <w:r w:rsidRPr="003936BA">
        <w:rPr>
          <w:i/>
          <w:iCs/>
          <w:sz w:val="24"/>
          <w:szCs w:val="24"/>
          <w:lang w:val="nb-NO" w:eastAsia="zh-CN"/>
        </w:rPr>
        <w:t>Facebook</w:t>
      </w:r>
      <w:proofErr w:type="spellEnd"/>
      <w:r w:rsidRPr="003936BA">
        <w:rPr>
          <w:i/>
          <w:iCs/>
          <w:sz w:val="24"/>
          <w:szCs w:val="24"/>
          <w:lang w:val="nb-NO" w:eastAsia="zh-CN"/>
        </w:rPr>
        <w:t>-siden er en spesielt viktig kanal for å kommunisere med økonomistudenter, som er en gruppe vi har mye kontakt med gjennom studentengasjementer i banken, casekonkurranser og fagdager ved universiteter og høyskoler.</w:t>
      </w:r>
    </w:p>
    <w:p w14:paraId="38D8DB08" w14:textId="77777777" w:rsidR="00BB040A" w:rsidRPr="003936BA" w:rsidRDefault="00BB040A" w:rsidP="00BB040A">
      <w:pPr>
        <w:jc w:val="right"/>
        <w:rPr>
          <w:color w:val="203763" w:themeColor="text2"/>
          <w:sz w:val="21"/>
          <w:szCs w:val="21"/>
          <w:lang w:val="nb-NO" w:eastAsia="zh-CN"/>
        </w:rPr>
      </w:pPr>
      <w:r w:rsidRPr="003936BA">
        <w:rPr>
          <w:color w:val="203763" w:themeColor="text2"/>
          <w:sz w:val="21"/>
          <w:szCs w:val="21"/>
          <w:lang w:val="nb-NO" w:eastAsia="zh-CN"/>
        </w:rPr>
        <w:t xml:space="preserve">Viggo Nerland, kommunikasjonsrådgiver i Norges Bank </w:t>
      </w:r>
    </w:p>
    <w:p w14:paraId="72579839" w14:textId="77777777" w:rsidR="00BB040A" w:rsidRPr="003936BA" w:rsidRDefault="00BB040A" w:rsidP="00BB040A">
      <w:pPr>
        <w:jc w:val="both"/>
        <w:rPr>
          <w:lang w:val="nb-NO" w:eastAsia="zh-CN"/>
        </w:rPr>
      </w:pPr>
      <w:r w:rsidRPr="003936BA">
        <w:rPr>
          <w:lang w:val="nb-NO" w:eastAsia="zh-CN"/>
        </w:rPr>
        <w:t xml:space="preserve">Norges Bank har over tid fått over 2500 </w:t>
      </w:r>
      <w:proofErr w:type="spellStart"/>
      <w:r w:rsidRPr="003936BA">
        <w:rPr>
          <w:lang w:val="nb-NO" w:eastAsia="zh-CN"/>
        </w:rPr>
        <w:t>følgere</w:t>
      </w:r>
      <w:proofErr w:type="spellEnd"/>
      <w:r w:rsidRPr="003936BA">
        <w:rPr>
          <w:lang w:val="nb-NO" w:eastAsia="zh-CN"/>
        </w:rPr>
        <w:t xml:space="preserve"> (per. januar 2016). Dette gjør </w:t>
      </w:r>
      <w:proofErr w:type="spellStart"/>
      <w:r w:rsidRPr="003936BA">
        <w:rPr>
          <w:lang w:val="nb-NO" w:eastAsia="zh-CN"/>
        </w:rPr>
        <w:t>Facebooksiden</w:t>
      </w:r>
      <w:proofErr w:type="spellEnd"/>
      <w:r w:rsidRPr="003936BA">
        <w:rPr>
          <w:lang w:val="nb-NO" w:eastAsia="zh-CN"/>
        </w:rPr>
        <w:t xml:space="preserve"> også til et aktuelt sted for å legge ut konkrete stillingsannonser.  Ikke bare når stillingsannonser ut til de som i dag er </w:t>
      </w:r>
      <w:proofErr w:type="spellStart"/>
      <w:r w:rsidRPr="003936BA">
        <w:rPr>
          <w:lang w:val="nb-NO" w:eastAsia="zh-CN"/>
        </w:rPr>
        <w:t>følgere</w:t>
      </w:r>
      <w:proofErr w:type="spellEnd"/>
      <w:r w:rsidRPr="003936BA">
        <w:rPr>
          <w:lang w:val="nb-NO" w:eastAsia="zh-CN"/>
        </w:rPr>
        <w:t xml:space="preserve">, men det er også flere eksempler på at stillingsannonser blir delt videre av </w:t>
      </w:r>
      <w:proofErr w:type="spellStart"/>
      <w:r w:rsidRPr="003936BA">
        <w:rPr>
          <w:lang w:val="nb-NO" w:eastAsia="zh-CN"/>
        </w:rPr>
        <w:t>følgere</w:t>
      </w:r>
      <w:proofErr w:type="spellEnd"/>
      <w:r w:rsidRPr="003936BA">
        <w:rPr>
          <w:lang w:val="nb-NO" w:eastAsia="zh-CN"/>
        </w:rPr>
        <w:t xml:space="preserve">. </w:t>
      </w:r>
    </w:p>
    <w:p w14:paraId="2577A624" w14:textId="77777777" w:rsidR="00BB040A" w:rsidRPr="003936BA" w:rsidRDefault="00BB040A" w:rsidP="00BB040A">
      <w:pPr>
        <w:rPr>
          <w:lang w:val="nb-NO" w:eastAsia="zh-CN"/>
        </w:rPr>
      </w:pPr>
      <w:r w:rsidRPr="003936BA">
        <w:rPr>
          <w:lang w:val="nb-NO" w:eastAsia="zh-CN"/>
        </w:rPr>
        <w:t xml:space="preserve">Fordi tidslinjen til Norges Banks karriereside til inneholder mye forskjellig informasjon har de valgt å opprette egne applikasjoner for informasjon som sannsynligvis er mest relevant for målgruppen. </w:t>
      </w:r>
    </w:p>
    <w:tbl>
      <w:tblPr>
        <w:tblStyle w:val="DamvadTable"/>
        <w:tblW w:w="0" w:type="auto"/>
        <w:tblInd w:w="0" w:type="dxa"/>
        <w:tblCellMar>
          <w:top w:w="28" w:type="dxa"/>
          <w:bottom w:w="28" w:type="dxa"/>
        </w:tblCellMar>
        <w:tblLook w:val="04A0" w:firstRow="1" w:lastRow="0" w:firstColumn="1" w:lastColumn="0" w:noHBand="0" w:noVBand="1"/>
      </w:tblPr>
      <w:tblGrid>
        <w:gridCol w:w="8794"/>
      </w:tblGrid>
      <w:tr w:rsidR="00BB040A" w:rsidRPr="003936BA" w14:paraId="3AFDA4AC" w14:textId="77777777" w:rsidTr="00AC3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94" w:type="dxa"/>
            <w:tcBorders>
              <w:top w:val="nil"/>
              <w:left w:val="nil"/>
              <w:bottom w:val="single" w:sz="12" w:space="0" w:color="B6B43C" w:themeColor="accent1"/>
              <w:right w:val="nil"/>
            </w:tcBorders>
            <w:shd w:val="clear" w:color="auto" w:fill="auto"/>
          </w:tcPr>
          <w:p w14:paraId="7A2D680D" w14:textId="77777777" w:rsidR="00BB040A" w:rsidRPr="001658AE" w:rsidRDefault="00BB040A" w:rsidP="00AC3DD8">
            <w:pPr>
              <w:pStyle w:val="Bildetekst"/>
              <w:spacing w:before="0"/>
              <w:rPr>
                <w:b/>
                <w:bCs w:val="0"/>
              </w:rPr>
            </w:pPr>
            <w:r w:rsidRPr="001658AE">
              <w:rPr>
                <w:b/>
                <w:bCs w:val="0"/>
                <w:color w:val="262626" w:themeColor="text1" w:themeTint="D9"/>
              </w:rPr>
              <w:t xml:space="preserve">Skjermdump fra Norges Banks karriereside på </w:t>
            </w:r>
            <w:proofErr w:type="spellStart"/>
            <w:r w:rsidRPr="001658AE">
              <w:rPr>
                <w:b/>
                <w:bCs w:val="0"/>
                <w:color w:val="262626" w:themeColor="text1" w:themeTint="D9"/>
              </w:rPr>
              <w:t>Facebook</w:t>
            </w:r>
            <w:proofErr w:type="spellEnd"/>
          </w:p>
        </w:tc>
      </w:tr>
      <w:tr w:rsidR="00BB040A" w:rsidRPr="003936BA" w14:paraId="2235302C" w14:textId="77777777" w:rsidTr="00AC3DD8">
        <w:tc>
          <w:tcPr>
            <w:cnfStyle w:val="001000000000" w:firstRow="0" w:lastRow="0" w:firstColumn="1" w:lastColumn="0" w:oddVBand="0" w:evenVBand="0" w:oddHBand="0" w:evenHBand="0" w:firstRowFirstColumn="0" w:firstRowLastColumn="0" w:lastRowFirstColumn="0" w:lastRowLastColumn="0"/>
            <w:tcW w:w="8794" w:type="dxa"/>
            <w:tcBorders>
              <w:top w:val="single" w:sz="12" w:space="0" w:color="B6B43C" w:themeColor="accent1"/>
              <w:left w:val="nil"/>
              <w:bottom w:val="single" w:sz="12" w:space="0" w:color="B6B43C" w:themeColor="accent1"/>
              <w:right w:val="nil"/>
            </w:tcBorders>
            <w:shd w:val="clear" w:color="auto" w:fill="auto"/>
          </w:tcPr>
          <w:p w14:paraId="2FA32E55" w14:textId="77777777" w:rsidR="00BB040A" w:rsidRPr="003936BA" w:rsidRDefault="00BB040A" w:rsidP="00AC3DD8">
            <w:pPr>
              <w:spacing w:line="0" w:lineRule="atLeast"/>
              <w:rPr>
                <w:lang w:val="nb-NO" w:eastAsia="zh-CN"/>
              </w:rPr>
            </w:pPr>
            <w:r>
              <w:rPr>
                <w:noProof/>
                <w:lang w:val="nb-NO" w:eastAsia="nb-NO"/>
              </w:rPr>
              <w:drawing>
                <wp:anchor distT="0" distB="0" distL="114300" distR="114300" simplePos="0" relativeHeight="251660288" behindDoc="1" locked="0" layoutInCell="1" allowOverlap="1" wp14:anchorId="550AE898" wp14:editId="1E89E790">
                  <wp:simplePos x="0" y="0"/>
                  <wp:positionH relativeFrom="column">
                    <wp:posOffset>1370330</wp:posOffset>
                  </wp:positionH>
                  <wp:positionV relativeFrom="paragraph">
                    <wp:posOffset>3175</wp:posOffset>
                  </wp:positionV>
                  <wp:extent cx="2533650" cy="2847975"/>
                  <wp:effectExtent l="0" t="0" r="0" b="9525"/>
                  <wp:wrapTight wrapText="bothSides">
                    <wp:wrapPolygon edited="0">
                      <wp:start x="0" y="0"/>
                      <wp:lineTo x="0" y="21528"/>
                      <wp:lineTo x="21438" y="21528"/>
                      <wp:lineTo x="21438" y="0"/>
                      <wp:lineTo x="0" y="0"/>
                    </wp:wrapPolygon>
                  </wp:wrapTight>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533650" cy="2847975"/>
                          </a:xfrm>
                          <a:prstGeom prst="rect">
                            <a:avLst/>
                          </a:prstGeom>
                        </pic:spPr>
                      </pic:pic>
                    </a:graphicData>
                  </a:graphic>
                </wp:anchor>
              </w:drawing>
            </w:r>
            <w:r>
              <w:rPr>
                <w:noProof/>
                <w:lang w:val="nb-NO" w:eastAsia="nb-NO"/>
              </w:rPr>
              <w:t xml:space="preserve">        </w:t>
            </w:r>
          </w:p>
        </w:tc>
      </w:tr>
      <w:tr w:rsidR="00BB040A" w14:paraId="41CE0900" w14:textId="77777777" w:rsidTr="00AC3DD8">
        <w:tc>
          <w:tcPr>
            <w:cnfStyle w:val="001000000000" w:firstRow="0" w:lastRow="0" w:firstColumn="1" w:lastColumn="0" w:oddVBand="0" w:evenVBand="0" w:oddHBand="0" w:evenHBand="0" w:firstRowFirstColumn="0" w:firstRowLastColumn="0" w:lastRowFirstColumn="0" w:lastRowLastColumn="0"/>
            <w:tcW w:w="8794" w:type="dxa"/>
            <w:tcBorders>
              <w:top w:val="single" w:sz="12" w:space="0" w:color="B6B43C" w:themeColor="accent1"/>
              <w:left w:val="nil"/>
              <w:bottom w:val="nil"/>
              <w:right w:val="nil"/>
            </w:tcBorders>
            <w:shd w:val="clear" w:color="auto" w:fill="auto"/>
          </w:tcPr>
          <w:p w14:paraId="6D85D1C9" w14:textId="77777777" w:rsidR="00BB040A" w:rsidRPr="00E07B09" w:rsidRDefault="00BB040A" w:rsidP="00AC3DD8">
            <w:pPr>
              <w:pStyle w:val="Bildetekst"/>
              <w:spacing w:before="0"/>
              <w:jc w:val="right"/>
              <w:rPr>
                <w:b/>
              </w:rPr>
            </w:pPr>
            <w:r>
              <w:rPr>
                <w:sz w:val="16"/>
              </w:rPr>
              <w:t>K</w:t>
            </w:r>
            <w:r w:rsidRPr="008036D3">
              <w:rPr>
                <w:sz w:val="16"/>
              </w:rPr>
              <w:t xml:space="preserve">ilde: </w:t>
            </w:r>
            <w:r>
              <w:rPr>
                <w:sz w:val="16"/>
              </w:rPr>
              <w:t>Norges Bank/</w:t>
            </w:r>
            <w:proofErr w:type="spellStart"/>
            <w:r>
              <w:rPr>
                <w:sz w:val="16"/>
              </w:rPr>
              <w:t>Facebook</w:t>
            </w:r>
            <w:proofErr w:type="spellEnd"/>
          </w:p>
        </w:tc>
      </w:tr>
    </w:tbl>
    <w:p w14:paraId="183C1DF1" w14:textId="77777777" w:rsidR="00BB040A" w:rsidRDefault="00BB040A" w:rsidP="00BB040A">
      <w:pPr>
        <w:jc w:val="both"/>
        <w:rPr>
          <w:lang w:eastAsia="zh-CN"/>
        </w:rPr>
      </w:pPr>
    </w:p>
    <w:p w14:paraId="55557154" w14:textId="77777777" w:rsidR="00BB040A" w:rsidRPr="003936BA" w:rsidRDefault="00BB040A" w:rsidP="00BB040A">
      <w:pPr>
        <w:rPr>
          <w:lang w:val="nb-NO" w:eastAsia="zh-CN"/>
        </w:rPr>
      </w:pPr>
      <w:r w:rsidRPr="003936BA">
        <w:rPr>
          <w:lang w:val="nb-NO" w:eastAsia="zh-CN"/>
        </w:rPr>
        <w:lastRenderedPageBreak/>
        <w:t xml:space="preserve">Applikasjonen kan forstås som en hurtiglink, slik at om du klikker på den blir du sendt til en ny side på </w:t>
      </w:r>
      <w:proofErr w:type="spellStart"/>
      <w:r w:rsidRPr="003936BA">
        <w:rPr>
          <w:lang w:val="nb-NO" w:eastAsia="zh-CN"/>
        </w:rPr>
        <w:t>Facebook</w:t>
      </w:r>
      <w:proofErr w:type="spellEnd"/>
      <w:r w:rsidRPr="003936BA">
        <w:rPr>
          <w:lang w:val="nb-NO" w:eastAsia="zh-CN"/>
        </w:rPr>
        <w:t xml:space="preserve">, men en side som fortsatt er en del av Norges Banks karriereside. Applikasjonsfunksjonen er gratis i seg selv, men Norges Bank har betalt for tjenesten å få utviklet siden som brukeren blir sendt til etter å ha klikket på applikasjonen, fordi de ønsket et annet format og innhold enn det som lå inne i </w:t>
      </w:r>
      <w:proofErr w:type="spellStart"/>
      <w:r w:rsidRPr="003936BA">
        <w:rPr>
          <w:lang w:val="nb-NO" w:eastAsia="zh-CN"/>
        </w:rPr>
        <w:t>Facebooks</w:t>
      </w:r>
      <w:proofErr w:type="spellEnd"/>
      <w:r w:rsidRPr="003936BA">
        <w:rPr>
          <w:lang w:val="nb-NO" w:eastAsia="zh-CN"/>
        </w:rPr>
        <w:t xml:space="preserve"> grunnleggende funksjonalitet.</w:t>
      </w:r>
    </w:p>
    <w:p w14:paraId="49E987FF" w14:textId="77777777" w:rsidR="00BB040A" w:rsidRPr="003936BA" w:rsidRDefault="00BB040A" w:rsidP="00BB040A">
      <w:pPr>
        <w:rPr>
          <w:lang w:val="nb-NO" w:eastAsia="zh-CN"/>
        </w:rPr>
      </w:pPr>
      <w:r w:rsidRPr="003936BA">
        <w:rPr>
          <w:lang w:val="nb-NO" w:eastAsia="zh-CN"/>
        </w:rPr>
        <w:t>En av applikasjonene er for ledige stillinger, slik at interesserte personer enkelt kan finne en oversikt over de til enhver tid ledige stillingene. Stillingene som er mest relevante for målgruppen, dvs. juniorposisjoner og studentengasjement er framhevet, men det er også en link til alle for tiden utlyste stillinger.</w:t>
      </w:r>
    </w:p>
    <w:tbl>
      <w:tblPr>
        <w:tblStyle w:val="DamvadTable"/>
        <w:tblW w:w="0" w:type="auto"/>
        <w:tblInd w:w="0" w:type="dxa"/>
        <w:tblCellMar>
          <w:top w:w="28" w:type="dxa"/>
          <w:bottom w:w="28" w:type="dxa"/>
        </w:tblCellMar>
        <w:tblLook w:val="04A0" w:firstRow="1" w:lastRow="0" w:firstColumn="1" w:lastColumn="0" w:noHBand="0" w:noVBand="1"/>
      </w:tblPr>
      <w:tblGrid>
        <w:gridCol w:w="9242"/>
      </w:tblGrid>
      <w:tr w:rsidR="00BB040A" w:rsidRPr="003936BA" w14:paraId="38A7E4CC" w14:textId="77777777" w:rsidTr="00AC3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94" w:type="dxa"/>
            <w:tcBorders>
              <w:top w:val="nil"/>
              <w:left w:val="nil"/>
              <w:bottom w:val="single" w:sz="12" w:space="0" w:color="B6B43C" w:themeColor="accent1"/>
              <w:right w:val="nil"/>
            </w:tcBorders>
            <w:shd w:val="clear" w:color="auto" w:fill="auto"/>
          </w:tcPr>
          <w:p w14:paraId="1F130B5E" w14:textId="77777777" w:rsidR="00BB040A" w:rsidRPr="001658AE" w:rsidRDefault="00BB040A" w:rsidP="00AC3DD8">
            <w:pPr>
              <w:pStyle w:val="Bildetekst"/>
              <w:spacing w:before="0"/>
              <w:rPr>
                <w:b/>
                <w:bCs w:val="0"/>
              </w:rPr>
            </w:pPr>
            <w:r w:rsidRPr="001658AE">
              <w:rPr>
                <w:b/>
                <w:bCs w:val="0"/>
                <w:color w:val="262626" w:themeColor="text1" w:themeTint="D9"/>
              </w:rPr>
              <w:lastRenderedPageBreak/>
              <w:t xml:space="preserve">Skjermdump fra Norges Banks karriereside på </w:t>
            </w:r>
            <w:proofErr w:type="spellStart"/>
            <w:r w:rsidRPr="001658AE">
              <w:rPr>
                <w:b/>
                <w:bCs w:val="0"/>
                <w:color w:val="262626" w:themeColor="text1" w:themeTint="D9"/>
              </w:rPr>
              <w:t>Facebook</w:t>
            </w:r>
            <w:proofErr w:type="spellEnd"/>
          </w:p>
        </w:tc>
      </w:tr>
      <w:tr w:rsidR="00BB040A" w14:paraId="777AB963" w14:textId="77777777" w:rsidTr="00AC3DD8">
        <w:tc>
          <w:tcPr>
            <w:cnfStyle w:val="001000000000" w:firstRow="0" w:lastRow="0" w:firstColumn="1" w:lastColumn="0" w:oddVBand="0" w:evenVBand="0" w:oddHBand="0" w:evenHBand="0" w:firstRowFirstColumn="0" w:firstRowLastColumn="0" w:lastRowFirstColumn="0" w:lastRowLastColumn="0"/>
            <w:tcW w:w="8794" w:type="dxa"/>
            <w:tcBorders>
              <w:top w:val="single" w:sz="12" w:space="0" w:color="B6B43C" w:themeColor="accent1"/>
              <w:left w:val="nil"/>
              <w:bottom w:val="single" w:sz="12" w:space="0" w:color="B6B43C" w:themeColor="accent1"/>
              <w:right w:val="nil"/>
            </w:tcBorders>
            <w:shd w:val="clear" w:color="auto" w:fill="auto"/>
          </w:tcPr>
          <w:p w14:paraId="1C01432C" w14:textId="77777777" w:rsidR="00BB040A" w:rsidRDefault="00BB040A" w:rsidP="00AC3DD8">
            <w:pPr>
              <w:spacing w:line="0" w:lineRule="atLeast"/>
              <w:rPr>
                <w:lang w:eastAsia="zh-CN"/>
              </w:rPr>
            </w:pPr>
            <w:r>
              <w:rPr>
                <w:noProof/>
                <w:lang w:val="nb-NO" w:eastAsia="nb-NO"/>
              </w:rPr>
              <w:t xml:space="preserve">     </w:t>
            </w:r>
            <w:r>
              <w:rPr>
                <w:noProof/>
                <w:lang w:val="nb-NO" w:eastAsia="nb-NO"/>
              </w:rPr>
              <w:drawing>
                <wp:inline distT="0" distB="0" distL="0" distR="0" wp14:anchorId="2B8538B6" wp14:editId="30DD56D7">
                  <wp:extent cx="5760720" cy="5849620"/>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5849620"/>
                          </a:xfrm>
                          <a:prstGeom prst="rect">
                            <a:avLst/>
                          </a:prstGeom>
                        </pic:spPr>
                      </pic:pic>
                    </a:graphicData>
                  </a:graphic>
                </wp:inline>
              </w:drawing>
            </w:r>
          </w:p>
        </w:tc>
      </w:tr>
      <w:tr w:rsidR="00BB040A" w14:paraId="0343CC12" w14:textId="77777777" w:rsidTr="00AC3DD8">
        <w:tc>
          <w:tcPr>
            <w:cnfStyle w:val="001000000000" w:firstRow="0" w:lastRow="0" w:firstColumn="1" w:lastColumn="0" w:oddVBand="0" w:evenVBand="0" w:oddHBand="0" w:evenHBand="0" w:firstRowFirstColumn="0" w:firstRowLastColumn="0" w:lastRowFirstColumn="0" w:lastRowLastColumn="0"/>
            <w:tcW w:w="8794" w:type="dxa"/>
            <w:tcBorders>
              <w:top w:val="single" w:sz="12" w:space="0" w:color="B6B43C" w:themeColor="accent1"/>
              <w:left w:val="nil"/>
              <w:bottom w:val="nil"/>
              <w:right w:val="nil"/>
            </w:tcBorders>
            <w:shd w:val="clear" w:color="auto" w:fill="auto"/>
          </w:tcPr>
          <w:p w14:paraId="3A26F2F7" w14:textId="77777777" w:rsidR="00BB040A" w:rsidRPr="00E07B09" w:rsidRDefault="00BB040A" w:rsidP="00AC3DD8">
            <w:pPr>
              <w:pStyle w:val="Bildetekst"/>
              <w:spacing w:before="0"/>
              <w:jc w:val="right"/>
              <w:rPr>
                <w:b/>
              </w:rPr>
            </w:pPr>
            <w:r>
              <w:rPr>
                <w:sz w:val="16"/>
              </w:rPr>
              <w:t>K</w:t>
            </w:r>
            <w:r w:rsidRPr="008036D3">
              <w:rPr>
                <w:sz w:val="16"/>
              </w:rPr>
              <w:t xml:space="preserve">ilde: </w:t>
            </w:r>
            <w:r>
              <w:rPr>
                <w:sz w:val="16"/>
              </w:rPr>
              <w:t>Norges Bank/</w:t>
            </w:r>
            <w:proofErr w:type="spellStart"/>
            <w:r>
              <w:rPr>
                <w:sz w:val="16"/>
              </w:rPr>
              <w:t>Facebook</w:t>
            </w:r>
            <w:proofErr w:type="spellEnd"/>
          </w:p>
        </w:tc>
      </w:tr>
    </w:tbl>
    <w:p w14:paraId="75A3149E" w14:textId="49D81748" w:rsidR="00BB040A" w:rsidRPr="003936BA" w:rsidRDefault="00BB040A" w:rsidP="001658AE">
      <w:pPr>
        <w:rPr>
          <w:lang w:val="nb-NO"/>
        </w:rPr>
      </w:pPr>
      <w:r w:rsidRPr="003936BA">
        <w:rPr>
          <w:lang w:val="nb-NO" w:eastAsia="zh-CN"/>
        </w:rPr>
        <w:t>Utredningen gjennomført av Samfunnsøkonomisk analyse [</w:t>
      </w:r>
      <w:proofErr w:type="spellStart"/>
      <w:r w:rsidRPr="003936BA">
        <w:rPr>
          <w:lang w:val="nb-NO" w:eastAsia="zh-CN"/>
        </w:rPr>
        <w:t>hyperkobling</w:t>
      </w:r>
      <w:proofErr w:type="spellEnd"/>
      <w:r w:rsidRPr="003936BA">
        <w:rPr>
          <w:lang w:val="nb-NO" w:eastAsia="zh-CN"/>
        </w:rPr>
        <w:t xml:space="preserve">]) peker på sammenhengen mellom grundig profileringsarbeid og en bedre rekrutteringsprosess. </w:t>
      </w:r>
      <w:r w:rsidRPr="003936BA">
        <w:rPr>
          <w:lang w:val="nb-NO"/>
        </w:rPr>
        <w:t xml:space="preserve">Utredningen peker videre på at sidene på sosiale medier må fylles regelmessig og med innhold som er relevant for målgruppen, for å skape engasjement. Det holder ikke å kun legge ut stillingsannonser, men sidene må være aktive og interessante for </w:t>
      </w:r>
      <w:proofErr w:type="spellStart"/>
      <w:r w:rsidRPr="003936BA">
        <w:rPr>
          <w:lang w:val="nb-NO"/>
        </w:rPr>
        <w:t>følgere</w:t>
      </w:r>
      <w:proofErr w:type="spellEnd"/>
      <w:r w:rsidRPr="003936BA">
        <w:rPr>
          <w:lang w:val="nb-NO"/>
        </w:rPr>
        <w:t xml:space="preserve"> som ikke nødvendigvis er i en konkret jobbsøkerprosess. Da åpnes også muligheter for å nå passive søkere. </w:t>
      </w:r>
      <w:r w:rsidRPr="003936BA">
        <w:rPr>
          <w:lang w:val="nb-NO"/>
        </w:rPr>
        <w:br w:type="page"/>
      </w:r>
    </w:p>
    <w:p w14:paraId="0C5AED55" w14:textId="29B576F8" w:rsidR="00BB040A" w:rsidRPr="003936BA" w:rsidRDefault="006A123B" w:rsidP="001658AE">
      <w:pPr>
        <w:pStyle w:val="Overskrift2"/>
        <w:spacing w:before="0"/>
        <w:rPr>
          <w:color w:val="404040" w:themeColor="text1" w:themeTint="BF"/>
          <w:lang w:val="nb-NO" w:eastAsia="zh-CN"/>
        </w:rPr>
      </w:pPr>
      <w:hyperlink r:id="rId18" w:history="1">
        <w:r w:rsidR="00BB040A" w:rsidRPr="003936BA">
          <w:rPr>
            <w:rStyle w:val="Hyperkobling"/>
            <w:color w:val="404040" w:themeColor="text1" w:themeTint="BF"/>
            <w:lang w:val="nb-NO" w:eastAsia="zh-CN"/>
          </w:rPr>
          <w:t>Nordea</w:t>
        </w:r>
      </w:hyperlink>
      <w:r w:rsidR="001658AE" w:rsidRPr="003936BA">
        <w:rPr>
          <w:rStyle w:val="Hyperkobling"/>
          <w:color w:val="404040" w:themeColor="text1" w:themeTint="BF"/>
          <w:lang w:val="nb-NO" w:eastAsia="zh-CN"/>
        </w:rPr>
        <w:t xml:space="preserve"> – profilering på </w:t>
      </w:r>
      <w:proofErr w:type="spellStart"/>
      <w:r w:rsidR="001658AE" w:rsidRPr="003936BA">
        <w:rPr>
          <w:rStyle w:val="Hyperkobling"/>
          <w:color w:val="404040" w:themeColor="text1" w:themeTint="BF"/>
          <w:lang w:val="nb-NO" w:eastAsia="zh-CN"/>
        </w:rPr>
        <w:t>LinkedIn</w:t>
      </w:r>
      <w:proofErr w:type="spellEnd"/>
      <w:r w:rsidR="00BB040A" w:rsidRPr="003936BA">
        <w:rPr>
          <w:rStyle w:val="Hyperkobling"/>
          <w:color w:val="404040" w:themeColor="text1" w:themeTint="BF"/>
          <w:lang w:val="nb-NO" w:eastAsia="zh-CN"/>
        </w:rPr>
        <w:t xml:space="preserve"> </w:t>
      </w:r>
    </w:p>
    <w:p w14:paraId="174F9A24" w14:textId="77777777" w:rsidR="00BB040A" w:rsidRPr="003936BA" w:rsidRDefault="00BB040A" w:rsidP="00BB040A">
      <w:pPr>
        <w:rPr>
          <w:lang w:val="nb-NO"/>
        </w:rPr>
      </w:pPr>
      <w:r w:rsidRPr="003936BA">
        <w:rPr>
          <w:lang w:val="nb-NO"/>
        </w:rPr>
        <w:t xml:space="preserve">Nordea har opprettet både en </w:t>
      </w:r>
      <w:proofErr w:type="spellStart"/>
      <w:r w:rsidRPr="003936BA">
        <w:rPr>
          <w:lang w:val="nb-NO"/>
        </w:rPr>
        <w:t>Facebook</w:t>
      </w:r>
      <w:proofErr w:type="spellEnd"/>
      <w:r w:rsidRPr="003936BA">
        <w:rPr>
          <w:lang w:val="nb-NO"/>
        </w:rPr>
        <w:t xml:space="preserve">-karriereside og en </w:t>
      </w:r>
      <w:proofErr w:type="spellStart"/>
      <w:r w:rsidRPr="003936BA">
        <w:rPr>
          <w:lang w:val="nb-NO"/>
        </w:rPr>
        <w:t>LinkedIn</w:t>
      </w:r>
      <w:proofErr w:type="spellEnd"/>
      <w:r w:rsidRPr="003936BA">
        <w:rPr>
          <w:lang w:val="nb-NO"/>
        </w:rPr>
        <w:t xml:space="preserve">-karriereside i forbindelse med profileringsarbeidet sitt. </w:t>
      </w:r>
      <w:proofErr w:type="spellStart"/>
      <w:r w:rsidRPr="003936BA">
        <w:rPr>
          <w:lang w:val="nb-NO"/>
        </w:rPr>
        <w:t>Facebooksiden</w:t>
      </w:r>
      <w:proofErr w:type="spellEnd"/>
      <w:r w:rsidRPr="003936BA">
        <w:rPr>
          <w:lang w:val="nb-NO"/>
        </w:rPr>
        <w:t xml:space="preserve"> er primært rettet mot unge; enten studenter eller personer på et tidlig stadium i karrieren, såkalte «</w:t>
      </w:r>
      <w:proofErr w:type="spellStart"/>
      <w:r w:rsidRPr="003936BA">
        <w:rPr>
          <w:lang w:val="nb-NO"/>
        </w:rPr>
        <w:t>young</w:t>
      </w:r>
      <w:proofErr w:type="spellEnd"/>
      <w:r w:rsidRPr="003936BA">
        <w:rPr>
          <w:lang w:val="nb-NO"/>
        </w:rPr>
        <w:t xml:space="preserve"> </w:t>
      </w:r>
      <w:proofErr w:type="spellStart"/>
      <w:r w:rsidRPr="003936BA">
        <w:rPr>
          <w:lang w:val="nb-NO"/>
        </w:rPr>
        <w:t>professionals</w:t>
      </w:r>
      <w:proofErr w:type="spellEnd"/>
      <w:r w:rsidRPr="003936BA">
        <w:rPr>
          <w:lang w:val="nb-NO"/>
        </w:rPr>
        <w:t xml:space="preserve">». På lik linje med Norges Bank brukes siden som kanal til å informere om kommende aktiviteter og ledige stillinger, formidle artikler og annet faglig innhold. Nordea bruker også anledningen til å fremme arbeidsmiljøet, gjennom å publisere intervjuer med bankens yngre ansatte. Nordea har i overkant av 2500 </w:t>
      </w:r>
      <w:proofErr w:type="spellStart"/>
      <w:r w:rsidRPr="003936BA">
        <w:rPr>
          <w:lang w:val="nb-NO"/>
        </w:rPr>
        <w:t>følgere</w:t>
      </w:r>
      <w:proofErr w:type="spellEnd"/>
      <w:r w:rsidRPr="003936BA">
        <w:rPr>
          <w:lang w:val="nb-NO"/>
        </w:rPr>
        <w:t xml:space="preserve"> på sin </w:t>
      </w:r>
      <w:proofErr w:type="spellStart"/>
      <w:r w:rsidRPr="003936BA">
        <w:rPr>
          <w:lang w:val="nb-NO"/>
        </w:rPr>
        <w:t>Facebookside</w:t>
      </w:r>
      <w:proofErr w:type="spellEnd"/>
      <w:r w:rsidRPr="003936BA">
        <w:rPr>
          <w:lang w:val="nb-NO"/>
        </w:rPr>
        <w:t xml:space="preserve"> (per januar 2016)</w:t>
      </w:r>
    </w:p>
    <w:p w14:paraId="63D91CC2" w14:textId="77777777" w:rsidR="00BB040A" w:rsidRPr="003936BA" w:rsidRDefault="00BB040A" w:rsidP="001658AE">
      <w:pPr>
        <w:spacing w:after="0"/>
        <w:jc w:val="both"/>
        <w:rPr>
          <w:lang w:val="nb-NO"/>
        </w:rPr>
      </w:pPr>
      <w:r w:rsidRPr="003936BA">
        <w:rPr>
          <w:lang w:val="nb-NO"/>
        </w:rPr>
        <w:t xml:space="preserve">Nordea har også en aktiv </w:t>
      </w:r>
      <w:proofErr w:type="spellStart"/>
      <w:r w:rsidRPr="003936BA">
        <w:rPr>
          <w:lang w:val="nb-NO"/>
        </w:rPr>
        <w:t>LinkedIn</w:t>
      </w:r>
      <w:proofErr w:type="spellEnd"/>
      <w:r w:rsidRPr="003936BA">
        <w:rPr>
          <w:lang w:val="nb-NO"/>
        </w:rPr>
        <w:t xml:space="preserve"> side som er felles for hele konsernet. Noen av sakene som legges ut her er av samme type som på </w:t>
      </w:r>
      <w:proofErr w:type="spellStart"/>
      <w:r w:rsidRPr="003936BA">
        <w:rPr>
          <w:lang w:val="nb-NO"/>
        </w:rPr>
        <w:t>Facebook</w:t>
      </w:r>
      <w:proofErr w:type="spellEnd"/>
      <w:r w:rsidRPr="003936BA">
        <w:rPr>
          <w:lang w:val="nb-NO"/>
        </w:rPr>
        <w:t xml:space="preserve">; det vil si intervjuer med ansatte og aktiviteter Nordea deltar på, men tonen er gjennomgående mer profesjonell. Dette henger sammen med at målgruppen for </w:t>
      </w:r>
      <w:proofErr w:type="spellStart"/>
      <w:r w:rsidRPr="003936BA">
        <w:rPr>
          <w:lang w:val="nb-NO"/>
        </w:rPr>
        <w:t>LinkedIn</w:t>
      </w:r>
      <w:proofErr w:type="spellEnd"/>
      <w:r w:rsidRPr="003936BA">
        <w:rPr>
          <w:lang w:val="nb-NO"/>
        </w:rPr>
        <w:t xml:space="preserve"> er eldre arbeidstakere. Alt innhold er dessuten på engelsk, for også å nå internasjonale kandidater. I tillegg legger banken ut saker av mer faglig karakter, eksempelvis lenker til forskning eller kommentarer på samfunnsspørsmål. På </w:t>
      </w:r>
      <w:proofErr w:type="spellStart"/>
      <w:r w:rsidRPr="003936BA">
        <w:rPr>
          <w:lang w:val="nb-NO"/>
        </w:rPr>
        <w:t>LinkedIn</w:t>
      </w:r>
      <w:proofErr w:type="spellEnd"/>
      <w:r w:rsidRPr="003936BA">
        <w:rPr>
          <w:lang w:val="nb-NO"/>
        </w:rPr>
        <w:t xml:space="preserve"> siden har Nordea i overkant av 75 000 </w:t>
      </w:r>
      <w:proofErr w:type="spellStart"/>
      <w:r w:rsidRPr="003936BA">
        <w:rPr>
          <w:lang w:val="nb-NO"/>
        </w:rPr>
        <w:t>følgere</w:t>
      </w:r>
      <w:proofErr w:type="spellEnd"/>
      <w:r w:rsidRPr="003936BA">
        <w:rPr>
          <w:lang w:val="nb-NO"/>
        </w:rPr>
        <w:t xml:space="preserve"> (per januar 2016). Nordea bruker filtre for å sikre at informasjon som er rettet mot norske </w:t>
      </w:r>
      <w:proofErr w:type="spellStart"/>
      <w:r w:rsidRPr="003936BA">
        <w:rPr>
          <w:lang w:val="nb-NO"/>
        </w:rPr>
        <w:t>følgere</w:t>
      </w:r>
      <w:proofErr w:type="spellEnd"/>
      <w:r w:rsidRPr="003936BA">
        <w:rPr>
          <w:lang w:val="nb-NO"/>
        </w:rPr>
        <w:t xml:space="preserve"> kun treffer norske </w:t>
      </w:r>
      <w:proofErr w:type="spellStart"/>
      <w:r w:rsidRPr="003936BA">
        <w:rPr>
          <w:lang w:val="nb-NO"/>
        </w:rPr>
        <w:t>følgere</w:t>
      </w:r>
      <w:proofErr w:type="spellEnd"/>
      <w:r w:rsidRPr="003936BA">
        <w:rPr>
          <w:lang w:val="nb-NO"/>
        </w:rPr>
        <w:t xml:space="preserve">. </w:t>
      </w:r>
      <w:proofErr w:type="spellStart"/>
      <w:r w:rsidRPr="003936BA">
        <w:rPr>
          <w:lang w:val="nb-NO"/>
        </w:rPr>
        <w:t>LinkedIn</w:t>
      </w:r>
      <w:proofErr w:type="spellEnd"/>
      <w:r w:rsidRPr="003936BA">
        <w:rPr>
          <w:lang w:val="nb-NO"/>
        </w:rPr>
        <w:t xml:space="preserve"> profilen følges opp av en egen ansatt, siden den gjelder for hele konsernet.</w:t>
      </w:r>
    </w:p>
    <w:tbl>
      <w:tblPr>
        <w:tblStyle w:val="DamvadTable"/>
        <w:tblW w:w="0" w:type="auto"/>
        <w:tblInd w:w="0" w:type="dxa"/>
        <w:tblCellMar>
          <w:top w:w="28" w:type="dxa"/>
          <w:bottom w:w="28" w:type="dxa"/>
        </w:tblCellMar>
        <w:tblLook w:val="04A0" w:firstRow="1" w:lastRow="0" w:firstColumn="1" w:lastColumn="0" w:noHBand="0" w:noVBand="1"/>
      </w:tblPr>
      <w:tblGrid>
        <w:gridCol w:w="8853"/>
      </w:tblGrid>
      <w:tr w:rsidR="00BB040A" w:rsidRPr="003936BA" w14:paraId="4AD12FCC" w14:textId="77777777" w:rsidTr="001658AE">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8853" w:type="dxa"/>
            <w:tcBorders>
              <w:top w:val="nil"/>
              <w:left w:val="nil"/>
              <w:bottom w:val="single" w:sz="12" w:space="0" w:color="B6B43C" w:themeColor="accent1"/>
              <w:right w:val="nil"/>
            </w:tcBorders>
            <w:shd w:val="clear" w:color="auto" w:fill="auto"/>
          </w:tcPr>
          <w:p w14:paraId="1B313BD6" w14:textId="4592E952" w:rsidR="00BB040A" w:rsidRPr="001658AE" w:rsidRDefault="001658AE" w:rsidP="00AC3DD8">
            <w:pPr>
              <w:pStyle w:val="Bildetekst"/>
              <w:spacing w:before="0"/>
              <w:rPr>
                <w:b/>
                <w:bCs w:val="0"/>
              </w:rPr>
            </w:pPr>
            <w:r>
              <w:rPr>
                <w:b/>
                <w:bCs w:val="0"/>
                <w:color w:val="262626" w:themeColor="text1" w:themeTint="D9"/>
              </w:rPr>
              <w:t xml:space="preserve">Skjermdump fra Nordeas </w:t>
            </w:r>
            <w:proofErr w:type="spellStart"/>
            <w:r>
              <w:rPr>
                <w:b/>
                <w:bCs w:val="0"/>
                <w:color w:val="262626" w:themeColor="text1" w:themeTint="D9"/>
              </w:rPr>
              <w:t>LinkedI</w:t>
            </w:r>
            <w:r w:rsidR="00BB040A" w:rsidRPr="001658AE">
              <w:rPr>
                <w:b/>
                <w:bCs w:val="0"/>
                <w:color w:val="262626" w:themeColor="text1" w:themeTint="D9"/>
              </w:rPr>
              <w:t>n</w:t>
            </w:r>
            <w:proofErr w:type="spellEnd"/>
            <w:r w:rsidR="00BB040A" w:rsidRPr="001658AE">
              <w:rPr>
                <w:b/>
                <w:bCs w:val="0"/>
                <w:color w:val="262626" w:themeColor="text1" w:themeTint="D9"/>
              </w:rPr>
              <w:t xml:space="preserve"> profil</w:t>
            </w:r>
          </w:p>
        </w:tc>
      </w:tr>
      <w:tr w:rsidR="00BB040A" w14:paraId="2B317D4C" w14:textId="77777777" w:rsidTr="001658AE">
        <w:trPr>
          <w:trHeight w:val="4247"/>
        </w:trPr>
        <w:tc>
          <w:tcPr>
            <w:cnfStyle w:val="001000000000" w:firstRow="0" w:lastRow="0" w:firstColumn="1" w:lastColumn="0" w:oddVBand="0" w:evenVBand="0" w:oddHBand="0" w:evenHBand="0" w:firstRowFirstColumn="0" w:firstRowLastColumn="0" w:lastRowFirstColumn="0" w:lastRowLastColumn="0"/>
            <w:tcW w:w="8853" w:type="dxa"/>
            <w:tcBorders>
              <w:top w:val="single" w:sz="12" w:space="0" w:color="B6B43C" w:themeColor="accent1"/>
              <w:left w:val="nil"/>
              <w:bottom w:val="single" w:sz="12" w:space="0" w:color="B6B43C" w:themeColor="accent1"/>
              <w:right w:val="nil"/>
            </w:tcBorders>
            <w:shd w:val="clear" w:color="auto" w:fill="auto"/>
          </w:tcPr>
          <w:p w14:paraId="1227EC38" w14:textId="33759A36" w:rsidR="00BB040A" w:rsidRPr="001658AE" w:rsidRDefault="00BB040A" w:rsidP="001658AE">
            <w:pPr>
              <w:spacing w:line="0" w:lineRule="atLeast"/>
              <w:rPr>
                <w:lang w:eastAsia="zh-CN"/>
              </w:rPr>
            </w:pPr>
            <w:r>
              <w:rPr>
                <w:noProof/>
                <w:lang w:val="nb-NO" w:eastAsia="nb-NO"/>
              </w:rPr>
              <w:t xml:space="preserve">           </w:t>
            </w:r>
            <w:r>
              <w:rPr>
                <w:noProof/>
                <w:lang w:val="nb-NO" w:eastAsia="nb-NO"/>
              </w:rPr>
              <w:drawing>
                <wp:inline distT="0" distB="0" distL="0" distR="0" wp14:anchorId="36593CD7" wp14:editId="4C29338D">
                  <wp:extent cx="4981575" cy="3933825"/>
                  <wp:effectExtent l="0" t="0" r="9525" b="952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08979" cy="3955465"/>
                          </a:xfrm>
                          <a:prstGeom prst="rect">
                            <a:avLst/>
                          </a:prstGeom>
                        </pic:spPr>
                      </pic:pic>
                    </a:graphicData>
                  </a:graphic>
                </wp:inline>
              </w:drawing>
            </w:r>
          </w:p>
        </w:tc>
      </w:tr>
      <w:tr w:rsidR="00BB040A" w14:paraId="3D10D5A5" w14:textId="77777777" w:rsidTr="001658AE">
        <w:trPr>
          <w:trHeight w:val="22"/>
        </w:trPr>
        <w:tc>
          <w:tcPr>
            <w:cnfStyle w:val="001000000000" w:firstRow="0" w:lastRow="0" w:firstColumn="1" w:lastColumn="0" w:oddVBand="0" w:evenVBand="0" w:oddHBand="0" w:evenHBand="0" w:firstRowFirstColumn="0" w:firstRowLastColumn="0" w:lastRowFirstColumn="0" w:lastRowLastColumn="0"/>
            <w:tcW w:w="8853" w:type="dxa"/>
            <w:tcBorders>
              <w:top w:val="single" w:sz="12" w:space="0" w:color="B6B43C" w:themeColor="accent1"/>
              <w:left w:val="nil"/>
              <w:bottom w:val="nil"/>
              <w:right w:val="nil"/>
            </w:tcBorders>
            <w:shd w:val="clear" w:color="auto" w:fill="auto"/>
          </w:tcPr>
          <w:p w14:paraId="24A084BC" w14:textId="77777777" w:rsidR="00BB040A" w:rsidRPr="00E07B09" w:rsidRDefault="00BB040A" w:rsidP="00AC3DD8">
            <w:pPr>
              <w:pStyle w:val="Bildetekst"/>
              <w:spacing w:before="0"/>
              <w:jc w:val="right"/>
              <w:rPr>
                <w:b/>
              </w:rPr>
            </w:pPr>
            <w:r>
              <w:rPr>
                <w:sz w:val="16"/>
              </w:rPr>
              <w:t>K</w:t>
            </w:r>
            <w:r w:rsidRPr="008036D3">
              <w:rPr>
                <w:sz w:val="16"/>
              </w:rPr>
              <w:t xml:space="preserve">ilde: </w:t>
            </w:r>
            <w:r>
              <w:rPr>
                <w:sz w:val="16"/>
              </w:rPr>
              <w:t>Nordea/</w:t>
            </w:r>
            <w:proofErr w:type="spellStart"/>
            <w:r>
              <w:rPr>
                <w:sz w:val="16"/>
              </w:rPr>
              <w:t>Linkedin</w:t>
            </w:r>
            <w:proofErr w:type="spellEnd"/>
          </w:p>
        </w:tc>
      </w:tr>
    </w:tbl>
    <w:p w14:paraId="07E18BC2" w14:textId="77777777" w:rsidR="001658AE" w:rsidRDefault="001658AE" w:rsidP="00BB040A">
      <w:pPr>
        <w:jc w:val="both"/>
      </w:pPr>
    </w:p>
    <w:p w14:paraId="49E1015E" w14:textId="77777777" w:rsidR="00BB040A" w:rsidRPr="003936BA" w:rsidRDefault="00BB040A" w:rsidP="00BB040A">
      <w:pPr>
        <w:jc w:val="both"/>
        <w:rPr>
          <w:lang w:val="nb-NO"/>
        </w:rPr>
      </w:pPr>
      <w:r w:rsidRPr="003936BA">
        <w:rPr>
          <w:lang w:val="nb-NO"/>
        </w:rPr>
        <w:lastRenderedPageBreak/>
        <w:t xml:space="preserve">I tillegg til en standard </w:t>
      </w:r>
      <w:proofErr w:type="spellStart"/>
      <w:r w:rsidRPr="003936BA">
        <w:rPr>
          <w:lang w:val="nb-NO"/>
        </w:rPr>
        <w:t>LinkedIn</w:t>
      </w:r>
      <w:proofErr w:type="spellEnd"/>
      <w:r w:rsidRPr="003936BA">
        <w:rPr>
          <w:lang w:val="nb-NO"/>
        </w:rPr>
        <w:t>-side, har Nordea opprettet en egen fane for karrieremuligheter (</w:t>
      </w:r>
      <w:proofErr w:type="spellStart"/>
      <w:r w:rsidRPr="003936BA">
        <w:rPr>
          <w:lang w:val="nb-NO"/>
        </w:rPr>
        <w:t>Careers</w:t>
      </w:r>
      <w:proofErr w:type="spellEnd"/>
      <w:r w:rsidRPr="003936BA">
        <w:rPr>
          <w:lang w:val="nb-NO"/>
        </w:rPr>
        <w:t xml:space="preserve">). På karrieresiden kan virksomheten rendyrke rekrutteringsarbeidet ytterligere. Karrieresiden er imidlertid ikke en gratis funksjon. </w:t>
      </w:r>
    </w:p>
    <w:p w14:paraId="57FE589A" w14:textId="77777777" w:rsidR="00BB040A" w:rsidRPr="003936BA" w:rsidRDefault="00BB040A" w:rsidP="00BB040A">
      <w:pPr>
        <w:jc w:val="both"/>
        <w:rPr>
          <w:lang w:val="nb-NO"/>
        </w:rPr>
      </w:pPr>
      <w:r w:rsidRPr="003936BA">
        <w:rPr>
          <w:lang w:val="nb-NO"/>
        </w:rPr>
        <w:t xml:space="preserve">Nordea uttrykker at erfaringene med </w:t>
      </w:r>
      <w:proofErr w:type="spellStart"/>
      <w:r w:rsidRPr="003936BA">
        <w:rPr>
          <w:lang w:val="nb-NO"/>
        </w:rPr>
        <w:t>LinkedIn</w:t>
      </w:r>
      <w:proofErr w:type="spellEnd"/>
      <w:r w:rsidRPr="003936BA">
        <w:rPr>
          <w:lang w:val="nb-NO"/>
        </w:rPr>
        <w:t xml:space="preserve"> er blandet, blant annet fordi at målgruppen ikke er veldig ofte pålogget. Folk er oftere logget på </w:t>
      </w:r>
      <w:proofErr w:type="spellStart"/>
      <w:r w:rsidRPr="003936BA">
        <w:rPr>
          <w:lang w:val="nb-NO"/>
        </w:rPr>
        <w:t>Facebook</w:t>
      </w:r>
      <w:proofErr w:type="spellEnd"/>
      <w:r w:rsidRPr="003936BA">
        <w:rPr>
          <w:lang w:val="nb-NO"/>
        </w:rPr>
        <w:t xml:space="preserve">, slik at det er en mer hensiktsmessig plattform for informasjon om ulike arrangementer og nyheter. </w:t>
      </w:r>
      <w:proofErr w:type="spellStart"/>
      <w:r w:rsidRPr="003936BA">
        <w:rPr>
          <w:lang w:val="nb-NO"/>
        </w:rPr>
        <w:t>LinkedIn</w:t>
      </w:r>
      <w:proofErr w:type="spellEnd"/>
      <w:r w:rsidRPr="003936BA">
        <w:rPr>
          <w:lang w:val="nb-NO"/>
        </w:rPr>
        <w:t xml:space="preserve"> oppleves like fullt som en god kanal for markedsføring av seg selv som arbeidsgiver.</w:t>
      </w:r>
    </w:p>
    <w:p w14:paraId="5399E389" w14:textId="77777777" w:rsidR="00BB040A" w:rsidRPr="003936BA" w:rsidRDefault="00BB040A" w:rsidP="00BB040A">
      <w:pPr>
        <w:jc w:val="both"/>
        <w:rPr>
          <w:lang w:val="nb-NO"/>
        </w:rPr>
      </w:pPr>
      <w:r w:rsidRPr="003936BA">
        <w:rPr>
          <w:lang w:val="nb-NO"/>
        </w:rPr>
        <w:t xml:space="preserve">Til grunn for alt profileringsarbeidet Nordea gjennomfører, ligger et grundig strategiarbeid og en tydelig profil. Banken har til og med ansatt en egen </w:t>
      </w:r>
      <w:proofErr w:type="spellStart"/>
      <w:r w:rsidRPr="003936BA">
        <w:rPr>
          <w:lang w:val="nb-NO"/>
        </w:rPr>
        <w:t>Employer</w:t>
      </w:r>
      <w:proofErr w:type="spellEnd"/>
      <w:r w:rsidRPr="003936BA">
        <w:rPr>
          <w:lang w:val="nb-NO"/>
        </w:rPr>
        <w:t xml:space="preserve"> </w:t>
      </w:r>
      <w:proofErr w:type="spellStart"/>
      <w:r w:rsidRPr="003936BA">
        <w:rPr>
          <w:lang w:val="nb-NO"/>
        </w:rPr>
        <w:t>Branding</w:t>
      </w:r>
      <w:proofErr w:type="spellEnd"/>
      <w:r w:rsidRPr="003936BA">
        <w:rPr>
          <w:lang w:val="nb-NO"/>
        </w:rPr>
        <w:t xml:space="preserve"> manager. Manageren bruker egen profil på </w:t>
      </w:r>
      <w:proofErr w:type="spellStart"/>
      <w:r w:rsidRPr="003936BA">
        <w:rPr>
          <w:lang w:val="nb-NO"/>
        </w:rPr>
        <w:t>LinkedIn</w:t>
      </w:r>
      <w:proofErr w:type="spellEnd"/>
      <w:r w:rsidRPr="003936BA">
        <w:rPr>
          <w:lang w:val="nb-NO"/>
        </w:rPr>
        <w:t xml:space="preserve"> svært aktivt, og har litt over 800 kontakter her. Kontaktene er for det meste studenter han tidligere har truffet.</w:t>
      </w:r>
    </w:p>
    <w:p w14:paraId="51BAE592" w14:textId="77777777" w:rsidR="00BB040A" w:rsidRPr="003936BA" w:rsidRDefault="00BB040A" w:rsidP="00BB040A">
      <w:pPr>
        <w:jc w:val="both"/>
        <w:rPr>
          <w:lang w:val="nb-NO"/>
        </w:rPr>
      </w:pPr>
      <w:proofErr w:type="spellStart"/>
      <w:r w:rsidRPr="003936BA">
        <w:rPr>
          <w:lang w:val="nb-NO"/>
        </w:rPr>
        <w:t>Employer</w:t>
      </w:r>
      <w:proofErr w:type="spellEnd"/>
      <w:r w:rsidRPr="003936BA">
        <w:rPr>
          <w:lang w:val="nb-NO"/>
        </w:rPr>
        <w:t xml:space="preserve"> </w:t>
      </w:r>
      <w:proofErr w:type="spellStart"/>
      <w:r w:rsidRPr="003936BA">
        <w:rPr>
          <w:lang w:val="nb-NO"/>
        </w:rPr>
        <w:t>branding</w:t>
      </w:r>
      <w:proofErr w:type="spellEnd"/>
      <w:r w:rsidRPr="003936BA">
        <w:rPr>
          <w:lang w:val="nb-NO"/>
        </w:rPr>
        <w:t xml:space="preserve"> manageren understreker viktigheten av å ha en strategi og et tydelig budskap i profilerings- og rekrutteringsarbeidet. </w:t>
      </w:r>
    </w:p>
    <w:p w14:paraId="0A05F3F9" w14:textId="77777777" w:rsidR="00BB040A" w:rsidRPr="003936BA" w:rsidRDefault="00BB040A" w:rsidP="00BB040A">
      <w:pPr>
        <w:pBdr>
          <w:bottom w:val="single" w:sz="4" w:space="1" w:color="auto"/>
        </w:pBdr>
        <w:spacing w:after="0"/>
        <w:jc w:val="center"/>
        <w:rPr>
          <w:i/>
          <w:iCs/>
          <w:sz w:val="23"/>
          <w:szCs w:val="23"/>
          <w:lang w:val="nb-NO"/>
        </w:rPr>
      </w:pPr>
      <w:r w:rsidRPr="003936BA">
        <w:rPr>
          <w:i/>
          <w:iCs/>
          <w:sz w:val="23"/>
          <w:szCs w:val="23"/>
          <w:lang w:val="nb-NO" w:eastAsia="zh-CN"/>
        </w:rPr>
        <w:t xml:space="preserve">Nordea ønsker å framstå som en relasjonsbank for sine kunder. Dette budskapet ligger også til grunn for profileringen mot arbeidstakere. Gjennom sosiale medier og tiltak for å aktivt møte potensielle kandidater, bygger vi hele tiden nye relasjoner. </w:t>
      </w:r>
      <w:r w:rsidRPr="003936BA">
        <w:rPr>
          <w:i/>
          <w:iCs/>
          <w:sz w:val="23"/>
          <w:szCs w:val="23"/>
          <w:lang w:val="nb-NO"/>
        </w:rPr>
        <w:t>Det er essensielt å bestemme seg hva man ønsker å stå for, en profil, og så kommunisere dette på en tydelig måte.</w:t>
      </w:r>
    </w:p>
    <w:p w14:paraId="3AB408E6" w14:textId="3E6BCDCE" w:rsidR="00BB040A" w:rsidRPr="003936BA" w:rsidRDefault="000B0AD9" w:rsidP="000B0AD9">
      <w:pPr>
        <w:jc w:val="right"/>
        <w:rPr>
          <w:color w:val="203763" w:themeColor="text2"/>
          <w:sz w:val="21"/>
          <w:szCs w:val="21"/>
          <w:lang w:val="nb-NO" w:eastAsia="zh-CN"/>
        </w:rPr>
      </w:pPr>
      <w:r>
        <w:rPr>
          <w:noProof/>
          <w:lang w:val="nb-NO" w:eastAsia="nb-NO"/>
        </w:rPr>
        <mc:AlternateContent>
          <mc:Choice Requires="wps">
            <w:drawing>
              <wp:anchor distT="45720" distB="45720" distL="114300" distR="114300" simplePos="0" relativeHeight="251662336" behindDoc="0" locked="0" layoutInCell="1" allowOverlap="1" wp14:anchorId="2F33CA38" wp14:editId="58F03109">
                <wp:simplePos x="0" y="0"/>
                <wp:positionH relativeFrom="column">
                  <wp:posOffset>-23495</wp:posOffset>
                </wp:positionH>
                <wp:positionV relativeFrom="paragraph">
                  <wp:posOffset>266700</wp:posOffset>
                </wp:positionV>
                <wp:extent cx="6038850" cy="2247900"/>
                <wp:effectExtent l="0" t="0" r="19050" b="1905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2247900"/>
                        </a:xfrm>
                        <a:prstGeom prst="rect">
                          <a:avLst/>
                        </a:prstGeom>
                        <a:solidFill>
                          <a:schemeClr val="accent1">
                            <a:lumMod val="40000"/>
                            <a:lumOff val="60000"/>
                          </a:schemeClr>
                        </a:solidFill>
                        <a:ln>
                          <a:headEnd/>
                          <a:tailEnd/>
                        </a:ln>
                      </wps:spPr>
                      <wps:style>
                        <a:lnRef idx="2">
                          <a:schemeClr val="accent2"/>
                        </a:lnRef>
                        <a:fillRef idx="1">
                          <a:schemeClr val="lt1"/>
                        </a:fillRef>
                        <a:effectRef idx="0">
                          <a:schemeClr val="accent2"/>
                        </a:effectRef>
                        <a:fontRef idx="minor">
                          <a:schemeClr val="dk1"/>
                        </a:fontRef>
                      </wps:style>
                      <wps:txbx>
                        <w:txbxContent>
                          <w:p w14:paraId="1677024F" w14:textId="48A72C93" w:rsidR="000B0AD9" w:rsidRPr="003936BA" w:rsidRDefault="000B0AD9" w:rsidP="000B0AD9">
                            <w:pPr>
                              <w:rPr>
                                <w:b/>
                                <w:bCs/>
                                <w:u w:val="single"/>
                                <w:lang w:val="nb-NO"/>
                              </w:rPr>
                            </w:pPr>
                            <w:r w:rsidRPr="003936BA">
                              <w:rPr>
                                <w:b/>
                                <w:bCs/>
                                <w:u w:val="single"/>
                                <w:lang w:val="nb-NO"/>
                              </w:rPr>
                              <w:t>Employer branding</w:t>
                            </w:r>
                          </w:p>
                          <w:p w14:paraId="0FFCD2FD" w14:textId="77777777" w:rsidR="000B0AD9" w:rsidRPr="003936BA" w:rsidRDefault="000B0AD9" w:rsidP="001658AE">
                            <w:pPr>
                              <w:spacing w:after="0"/>
                              <w:rPr>
                                <w:lang w:val="nb-NO"/>
                              </w:rPr>
                            </w:pPr>
                            <w:r w:rsidRPr="003936BA">
                              <w:rPr>
                                <w:lang w:val="nb-NO"/>
                              </w:rPr>
                              <w:t xml:space="preserve">Employer branding er en fellesbetegnelse på de aktivitetene som blir gjennomført av en virksomhet for å kommunisere utad og innad hvorfor virksomheten er en attraktiv arbeidsplass. </w:t>
                            </w:r>
                          </w:p>
                          <w:p w14:paraId="6D4931A0" w14:textId="7136F565" w:rsidR="000B0AD9" w:rsidRPr="003936BA" w:rsidRDefault="000B0AD9" w:rsidP="001658AE">
                            <w:pPr>
                              <w:spacing w:after="0"/>
                              <w:rPr>
                                <w:lang w:val="nb-NO"/>
                              </w:rPr>
                            </w:pPr>
                            <w:r w:rsidRPr="003936BA">
                              <w:rPr>
                                <w:lang w:val="nb-NO"/>
                              </w:rPr>
                              <w:t>En employer branding strategi har som mål å gi virksomheten et godt omdømme, og bidrar derfor til virksomhetens konkurranseevne når det gjelder å tiltrekke seg, og beholde, den mest attraktive arbeidskraften.</w:t>
                            </w:r>
                          </w:p>
                          <w:p w14:paraId="345F8E53" w14:textId="27A8EC1E" w:rsidR="000B0AD9" w:rsidRPr="003936BA" w:rsidRDefault="000B0AD9" w:rsidP="001658AE">
                            <w:pPr>
                              <w:spacing w:after="0"/>
                              <w:rPr>
                                <w:lang w:val="nb-NO"/>
                              </w:rPr>
                            </w:pPr>
                            <w:r w:rsidRPr="003936BA">
                              <w:rPr>
                                <w:lang w:val="nb-NO"/>
                              </w:rPr>
                              <w:t>For at en virksomhet skal kunne opparbeide et attraktivt omdømme, både internt og eksternt, er det viktig å forstå hva virksomheten trenger, hvordan den ønsker å fremstå, og hva potensielle arbeidstakere ønsker av i en arbeidsplass. Først når dette er klargjort kan virksomheten definere sin unike markedsposisjon, eller sin «Employer Value Proposition» (EVP).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33CA38" id="_x0000_t202" coordsize="21600,21600" o:spt="202" path="m,l,21600r21600,l21600,xe">
                <v:stroke joinstyle="miter"/>
                <v:path gradientshapeok="t" o:connecttype="rect"/>
              </v:shapetype>
              <v:shape id="Tekstboks 2" o:spid="_x0000_s1026" type="#_x0000_t202" style="position:absolute;left:0;text-align:left;margin-left:-1.85pt;margin-top:21pt;width:475.5pt;height:17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" fillcolor="#e4e3ae [1300]" strokecolor="#5b5a1d [3205]" strokeweight="2pt">
                <v:textbox>
                  <w:txbxContent>
                    <w:p w14:paraId="1677024F" w14:textId="48A72C93" w:rsidR="000B0AD9" w:rsidRPr="003936BA" w:rsidRDefault="000B0AD9" w:rsidP="000B0AD9">
                      <w:pPr>
                        <w:rPr>
                          <w:b/>
                          <w:bCs/>
                          <w:u w:val="single"/>
                          <w:lang w:val="nb-NO"/>
                        </w:rPr>
                      </w:pPr>
                      <w:r w:rsidRPr="003936BA">
                        <w:rPr>
                          <w:b/>
                          <w:bCs/>
                          <w:u w:val="single"/>
                          <w:lang w:val="nb-NO"/>
                        </w:rPr>
                        <w:t>Employer branding</w:t>
                      </w:r>
                    </w:p>
                    <w:p w14:paraId="0FFCD2FD" w14:textId="77777777" w:rsidR="000B0AD9" w:rsidRPr="003936BA" w:rsidRDefault="000B0AD9" w:rsidP="001658AE">
                      <w:pPr>
                        <w:spacing w:after="0"/>
                        <w:rPr>
                          <w:lang w:val="nb-NO"/>
                        </w:rPr>
                      </w:pPr>
                      <w:r w:rsidRPr="003936BA">
                        <w:rPr>
                          <w:lang w:val="nb-NO"/>
                        </w:rPr>
                        <w:t xml:space="preserve">Employer branding er en fellesbetegnelse på de aktivitetene som blir gjennomført av en virksomhet for å kommunisere utad og innad hvorfor virksomheten er en attraktiv arbeidsplass. </w:t>
                      </w:r>
                    </w:p>
                    <w:p w14:paraId="6D4931A0" w14:textId="7136F565" w:rsidR="000B0AD9" w:rsidRPr="003936BA" w:rsidRDefault="000B0AD9" w:rsidP="001658AE">
                      <w:pPr>
                        <w:spacing w:after="0"/>
                        <w:rPr>
                          <w:lang w:val="nb-NO"/>
                        </w:rPr>
                      </w:pPr>
                      <w:r w:rsidRPr="003936BA">
                        <w:rPr>
                          <w:lang w:val="nb-NO"/>
                        </w:rPr>
                        <w:t>En employer branding strategi har som mål å gi virksomheten et godt omdømme, og bidrar derfor til virksomhetens konkurranseevne når det gjelder å tiltrekke seg, og beholde, den mest attraktive arbeidskraften.</w:t>
                      </w:r>
                    </w:p>
                    <w:p w14:paraId="345F8E53" w14:textId="27A8EC1E" w:rsidR="000B0AD9" w:rsidRPr="003936BA" w:rsidRDefault="000B0AD9" w:rsidP="001658AE">
                      <w:pPr>
                        <w:spacing w:after="0"/>
                        <w:rPr>
                          <w:lang w:val="nb-NO"/>
                        </w:rPr>
                      </w:pPr>
                      <w:r w:rsidRPr="003936BA">
                        <w:rPr>
                          <w:lang w:val="nb-NO"/>
                        </w:rPr>
                        <w:t>For at en virksomhet skal kunne opparbeide et attraktivt omdømme, både internt og eksternt, er det viktig å forstå hva virksomheten trenger, hvordan den ønsker å fremstå, og hva potensielle arbeidstakere ønsker av i en arbeidsplass. Først når dette er klargjort kan virksomheten definere sin unike markedsposisjon, eller sin «Employer Value Proposition» (EVP).</w:t>
                      </w:r>
                    </w:p>
                  </w:txbxContent>
                </v:textbox>
                <w10:wrap type="square"/>
              </v:shape>
            </w:pict>
          </mc:Fallback>
        </mc:AlternateContent>
      </w:r>
      <w:r w:rsidR="00BB040A" w:rsidRPr="003936BA">
        <w:rPr>
          <w:color w:val="203763" w:themeColor="text2"/>
          <w:sz w:val="21"/>
          <w:szCs w:val="21"/>
          <w:lang w:val="nb-NO" w:eastAsia="zh-CN"/>
        </w:rPr>
        <w:t xml:space="preserve">Eivind Hoff, </w:t>
      </w:r>
      <w:proofErr w:type="spellStart"/>
      <w:r w:rsidR="00BB040A" w:rsidRPr="003936BA">
        <w:rPr>
          <w:color w:val="203763" w:themeColor="text2"/>
          <w:sz w:val="21"/>
          <w:szCs w:val="21"/>
          <w:lang w:val="nb-NO" w:eastAsia="zh-CN"/>
        </w:rPr>
        <w:t>Employer</w:t>
      </w:r>
      <w:proofErr w:type="spellEnd"/>
      <w:r w:rsidR="00BB040A" w:rsidRPr="003936BA">
        <w:rPr>
          <w:color w:val="203763" w:themeColor="text2"/>
          <w:sz w:val="21"/>
          <w:szCs w:val="21"/>
          <w:lang w:val="nb-NO" w:eastAsia="zh-CN"/>
        </w:rPr>
        <w:t xml:space="preserve"> </w:t>
      </w:r>
      <w:proofErr w:type="spellStart"/>
      <w:r w:rsidR="00BB040A" w:rsidRPr="003936BA">
        <w:rPr>
          <w:color w:val="203763" w:themeColor="text2"/>
          <w:sz w:val="21"/>
          <w:szCs w:val="21"/>
          <w:lang w:val="nb-NO" w:eastAsia="zh-CN"/>
        </w:rPr>
        <w:t>Branding</w:t>
      </w:r>
      <w:proofErr w:type="spellEnd"/>
      <w:r w:rsidR="00BB040A" w:rsidRPr="003936BA">
        <w:rPr>
          <w:color w:val="203763" w:themeColor="text2"/>
          <w:sz w:val="21"/>
          <w:szCs w:val="21"/>
          <w:lang w:val="nb-NO" w:eastAsia="zh-CN"/>
        </w:rPr>
        <w:t xml:space="preserve"> manager</w:t>
      </w:r>
    </w:p>
    <w:p w14:paraId="5A08B2E2" w14:textId="611E853A" w:rsidR="00BB040A" w:rsidRPr="003936BA" w:rsidRDefault="00BB040A" w:rsidP="001658AE">
      <w:pPr>
        <w:spacing w:before="240"/>
        <w:jc w:val="both"/>
        <w:rPr>
          <w:lang w:val="nb-NO"/>
        </w:rPr>
      </w:pPr>
      <w:r w:rsidRPr="003936BA">
        <w:rPr>
          <w:lang w:val="nb-NO"/>
        </w:rPr>
        <w:t>Utredningen Samfunnsøkonomisk analyse har utarbeidet [</w:t>
      </w:r>
      <w:proofErr w:type="spellStart"/>
      <w:r w:rsidRPr="003936BA">
        <w:rPr>
          <w:lang w:val="nb-NO"/>
        </w:rPr>
        <w:t>hyperkobling</w:t>
      </w:r>
      <w:proofErr w:type="spellEnd"/>
      <w:r w:rsidRPr="003936BA">
        <w:rPr>
          <w:lang w:val="nb-NO"/>
        </w:rPr>
        <w:t xml:space="preserve">] peker på hvordan en </w:t>
      </w:r>
      <w:proofErr w:type="spellStart"/>
      <w:r w:rsidRPr="003936BA">
        <w:rPr>
          <w:lang w:val="nb-NO"/>
        </w:rPr>
        <w:t>employer</w:t>
      </w:r>
      <w:proofErr w:type="spellEnd"/>
      <w:r w:rsidRPr="003936BA">
        <w:rPr>
          <w:lang w:val="nb-NO"/>
        </w:rPr>
        <w:t xml:space="preserve"> </w:t>
      </w:r>
      <w:proofErr w:type="spellStart"/>
      <w:r w:rsidRPr="003936BA">
        <w:rPr>
          <w:lang w:val="nb-NO"/>
        </w:rPr>
        <w:t>branding</w:t>
      </w:r>
      <w:proofErr w:type="spellEnd"/>
      <w:r w:rsidRPr="003936BA">
        <w:rPr>
          <w:lang w:val="nb-NO"/>
        </w:rPr>
        <w:t xml:space="preserve"> strategi er et nyttig verktøy i profileringssammenheng. Hva slags budskap om arbeidsplassen er det virksomheten ønsker å formidle utad? Formidles budskapet gjennomgående i profilerings- og rekrutteringsarbeid? Hvordan og på h</w:t>
      </w:r>
      <w:r w:rsidR="001658AE" w:rsidRPr="003936BA">
        <w:rPr>
          <w:lang w:val="nb-NO"/>
        </w:rPr>
        <w:t>vilken måte formidles budskapet.</w:t>
      </w:r>
    </w:p>
    <w:p w14:paraId="1AC374D3" w14:textId="77777777" w:rsidR="00BB040A" w:rsidRPr="003936BA" w:rsidRDefault="00BB040A" w:rsidP="00BB040A">
      <w:pPr>
        <w:pStyle w:val="Overskrift2"/>
        <w:rPr>
          <w:lang w:val="nb-NO"/>
        </w:rPr>
      </w:pPr>
      <w:r w:rsidRPr="003936BA">
        <w:rPr>
          <w:lang w:val="nb-NO"/>
        </w:rPr>
        <w:lastRenderedPageBreak/>
        <w:t xml:space="preserve">Rissa kommune – profilering på </w:t>
      </w:r>
      <w:proofErr w:type="spellStart"/>
      <w:r w:rsidRPr="003936BA">
        <w:rPr>
          <w:lang w:val="nb-NO"/>
        </w:rPr>
        <w:t>Instagram</w:t>
      </w:r>
      <w:proofErr w:type="spellEnd"/>
    </w:p>
    <w:p w14:paraId="57658BA2" w14:textId="77777777" w:rsidR="00BB040A" w:rsidRPr="003936BA" w:rsidRDefault="00BB040A" w:rsidP="00BB040A">
      <w:pPr>
        <w:jc w:val="both"/>
        <w:rPr>
          <w:lang w:val="nb-NO"/>
        </w:rPr>
      </w:pPr>
      <w:r w:rsidRPr="003936BA">
        <w:rPr>
          <w:lang w:val="nb-NO"/>
        </w:rPr>
        <w:t>Store virksomheter, internasjonale bedrifter og større kommuner har bedre forutsetninger for å drive profileringsarbeid, siden de har flere personer ansatt generelt, og derfor også flere ansatte som jobber med denne typen aktiviteter.</w:t>
      </w:r>
    </w:p>
    <w:p w14:paraId="6DAA9C8B" w14:textId="77777777" w:rsidR="00BB040A" w:rsidRPr="003936BA" w:rsidRDefault="00BB040A" w:rsidP="00BB040A">
      <w:pPr>
        <w:jc w:val="both"/>
        <w:rPr>
          <w:lang w:val="nb-NO"/>
        </w:rPr>
      </w:pPr>
      <w:r w:rsidRPr="003936BA">
        <w:rPr>
          <w:lang w:val="nb-NO"/>
        </w:rPr>
        <w:t xml:space="preserve">Rissa kommune er et eksempel på en kommune som viser at det ikke alltid er nødvendig med mye ressurser for å nyttiggjøre seg sosiale medier i profilering og rekruttering. Rissa kommune har hverken en karriereside på </w:t>
      </w:r>
      <w:proofErr w:type="spellStart"/>
      <w:r w:rsidRPr="003936BA">
        <w:rPr>
          <w:lang w:val="nb-NO"/>
        </w:rPr>
        <w:t>Facebook</w:t>
      </w:r>
      <w:proofErr w:type="spellEnd"/>
      <w:r w:rsidRPr="003936BA">
        <w:rPr>
          <w:lang w:val="nb-NO"/>
        </w:rPr>
        <w:t xml:space="preserve"> eller en aktiv karriereside på </w:t>
      </w:r>
      <w:proofErr w:type="spellStart"/>
      <w:r w:rsidRPr="003936BA">
        <w:rPr>
          <w:lang w:val="nb-NO"/>
        </w:rPr>
        <w:t>Linkedin</w:t>
      </w:r>
      <w:proofErr w:type="spellEnd"/>
      <w:r w:rsidRPr="003936BA">
        <w:rPr>
          <w:lang w:val="nb-NO"/>
        </w:rPr>
        <w:t xml:space="preserve">, men bruker </w:t>
      </w:r>
      <w:proofErr w:type="spellStart"/>
      <w:r w:rsidRPr="003936BA">
        <w:rPr>
          <w:lang w:val="nb-NO"/>
        </w:rPr>
        <w:t>Instagram</w:t>
      </w:r>
      <w:proofErr w:type="spellEnd"/>
      <w:r w:rsidRPr="003936BA">
        <w:rPr>
          <w:lang w:val="nb-NO"/>
        </w:rPr>
        <w:t xml:space="preserve"> aktivt.</w:t>
      </w:r>
      <w:r>
        <w:rPr>
          <w:rStyle w:val="Fotnotereferanse"/>
        </w:rPr>
        <w:footnoteReference w:id="1"/>
      </w:r>
      <w:r w:rsidRPr="003936BA">
        <w:rPr>
          <w:lang w:val="nb-NO"/>
        </w:rPr>
        <w:t xml:space="preserve"> </w:t>
      </w:r>
    </w:p>
    <w:p w14:paraId="45446068" w14:textId="77777777" w:rsidR="00BB040A" w:rsidRPr="003936BA" w:rsidRDefault="00BB040A" w:rsidP="00BB040A">
      <w:pPr>
        <w:jc w:val="both"/>
        <w:rPr>
          <w:lang w:val="nb-NO"/>
        </w:rPr>
      </w:pPr>
      <w:r w:rsidRPr="003936BA">
        <w:rPr>
          <w:lang w:val="nb-NO"/>
        </w:rPr>
        <w:t xml:space="preserve">Høsten 2015 igangsatte Rissa kommune en kampanje på </w:t>
      </w:r>
      <w:proofErr w:type="spellStart"/>
      <w:r w:rsidRPr="003936BA">
        <w:rPr>
          <w:lang w:val="nb-NO"/>
        </w:rPr>
        <w:t>Instagram</w:t>
      </w:r>
      <w:proofErr w:type="spellEnd"/>
      <w:r w:rsidRPr="003936BA">
        <w:rPr>
          <w:lang w:val="nb-NO"/>
        </w:rPr>
        <w:t xml:space="preserve">, der de lot en ansatt få styre kommunens </w:t>
      </w:r>
      <w:proofErr w:type="spellStart"/>
      <w:r w:rsidRPr="003936BA">
        <w:rPr>
          <w:lang w:val="nb-NO"/>
        </w:rPr>
        <w:t>Instagramkonto</w:t>
      </w:r>
      <w:proofErr w:type="spellEnd"/>
      <w:r w:rsidRPr="003936BA">
        <w:rPr>
          <w:lang w:val="nb-NO"/>
        </w:rPr>
        <w:t xml:space="preserve"> i en dag. Formålet var ikke primært profilerings- eller rekrutteringsarbeid, men snarere å synliggjøre mangfoldet av oppgaver, tjenester og ansatte som jobber i kommunen. </w:t>
      </w:r>
    </w:p>
    <w:p w14:paraId="6B333C70" w14:textId="71106F33" w:rsidR="00BB040A" w:rsidRPr="003936BA" w:rsidRDefault="00BB040A" w:rsidP="00BB040A">
      <w:pPr>
        <w:jc w:val="both"/>
        <w:rPr>
          <w:lang w:val="nb-NO"/>
        </w:rPr>
      </w:pPr>
      <w:r w:rsidRPr="003936BA">
        <w:rPr>
          <w:lang w:val="nb-NO"/>
        </w:rPr>
        <w:t>Kommunen brukte ikke lang tid på å vurdere om de skulle igangsette kampanjen. Kommunikasjonsrådgiveren diskuterte med kollegaer</w:t>
      </w:r>
      <w:r w:rsidR="003936BA">
        <w:rPr>
          <w:lang w:val="nb-NO"/>
        </w:rPr>
        <w:t xml:space="preserve"> og ledergruppen</w:t>
      </w:r>
      <w:r w:rsidRPr="003936BA">
        <w:rPr>
          <w:lang w:val="nb-NO"/>
        </w:rPr>
        <w:t>, og de ble raskt enige om at dette var noe de kunne forsøke. Planen var at dersom kampanjen ikke virket etter sin hensikt, så ville de raskt avslutte arbeidet. I intervjuene vi har gjennomført, fremkommer det også at kommunen har en rådmann som er opptatt av å prøve ut nye ting og som ikke er redd for å feile. Kommunen har også en relativt åpen strategi for bruk av sosiale medier, som gjør at det tar kort tid før beslutning tas til kampanjen gjennomføres.</w:t>
      </w:r>
    </w:p>
    <w:p w14:paraId="27A2798B" w14:textId="77777777" w:rsidR="00BB040A" w:rsidRPr="003936BA" w:rsidRDefault="00BB040A" w:rsidP="00BB040A">
      <w:pPr>
        <w:pBdr>
          <w:bottom w:val="single" w:sz="4" w:space="1" w:color="auto"/>
        </w:pBdr>
        <w:spacing w:after="0"/>
        <w:jc w:val="center"/>
        <w:rPr>
          <w:i/>
          <w:iCs/>
          <w:sz w:val="23"/>
          <w:szCs w:val="23"/>
          <w:lang w:val="nb-NO"/>
        </w:rPr>
      </w:pPr>
      <w:r w:rsidRPr="003936BA">
        <w:rPr>
          <w:i/>
          <w:iCs/>
          <w:sz w:val="23"/>
          <w:szCs w:val="23"/>
          <w:lang w:val="nb-NO"/>
        </w:rPr>
        <w:t>Den grunnleggende strategien vår for bruk av sosiale medier i rekruttering og profilering er «just do it». Det trenger ikke være så byråkratisk. Vi ønsker å teste ut mye forskjellig, og vi syns vi merker fort hvis det ikke fungerer.</w:t>
      </w:r>
    </w:p>
    <w:p w14:paraId="1F1D8FDB" w14:textId="7DD005C5" w:rsidR="00BB040A" w:rsidRPr="003936BA" w:rsidRDefault="00BB040A" w:rsidP="00BB040A">
      <w:pPr>
        <w:jc w:val="right"/>
        <w:rPr>
          <w:color w:val="203763" w:themeColor="text2"/>
          <w:sz w:val="21"/>
          <w:szCs w:val="21"/>
          <w:lang w:val="nb-NO"/>
        </w:rPr>
      </w:pPr>
      <w:r w:rsidRPr="003936BA">
        <w:rPr>
          <w:color w:val="203763" w:themeColor="text2"/>
          <w:sz w:val="21"/>
          <w:szCs w:val="21"/>
          <w:lang w:val="nb-NO"/>
        </w:rPr>
        <w:t xml:space="preserve">Ola Andreas Stavne, </w:t>
      </w:r>
      <w:r w:rsidR="003936BA">
        <w:rPr>
          <w:color w:val="203763" w:themeColor="text2"/>
          <w:sz w:val="21"/>
          <w:szCs w:val="21"/>
          <w:lang w:val="nb-NO"/>
        </w:rPr>
        <w:t>personalsjef</w:t>
      </w:r>
    </w:p>
    <w:p w14:paraId="4C248D8A" w14:textId="77777777" w:rsidR="00BB040A" w:rsidRPr="003936BA" w:rsidRDefault="00BB040A" w:rsidP="00BB040A">
      <w:pPr>
        <w:jc w:val="both"/>
        <w:rPr>
          <w:lang w:val="nb-NO"/>
        </w:rPr>
      </w:pPr>
      <w:r w:rsidRPr="003936BA">
        <w:rPr>
          <w:lang w:val="nb-NO"/>
        </w:rPr>
        <w:t xml:space="preserve">De ansatte som fikk bruke </w:t>
      </w:r>
      <w:proofErr w:type="spellStart"/>
      <w:r w:rsidRPr="003936BA">
        <w:rPr>
          <w:lang w:val="nb-NO"/>
        </w:rPr>
        <w:t>Instagram</w:t>
      </w:r>
      <w:proofErr w:type="spellEnd"/>
      <w:r w:rsidRPr="003936BA">
        <w:rPr>
          <w:lang w:val="nb-NO"/>
        </w:rPr>
        <w:t xml:space="preserve">-kontoen ble valgt av kommunen ut fra om de var kjent med og kunne å bruke </w:t>
      </w:r>
      <w:proofErr w:type="spellStart"/>
      <w:r w:rsidRPr="003936BA">
        <w:rPr>
          <w:lang w:val="nb-NO"/>
        </w:rPr>
        <w:t>Instagram</w:t>
      </w:r>
      <w:proofErr w:type="spellEnd"/>
      <w:r w:rsidRPr="003936BA">
        <w:rPr>
          <w:lang w:val="nb-NO"/>
        </w:rPr>
        <w:t xml:space="preserve"> fra før. De ansatte fikk legge ut bilder av det de ønsket, så lenge de ivaretok taushetsplikt og personvern.</w:t>
      </w:r>
    </w:p>
    <w:p w14:paraId="3156BDD3" w14:textId="2759177C" w:rsidR="00BB040A" w:rsidRPr="003936BA" w:rsidRDefault="00BB040A" w:rsidP="00BB040A">
      <w:pPr>
        <w:jc w:val="both"/>
        <w:rPr>
          <w:lang w:val="nb-NO"/>
        </w:rPr>
      </w:pPr>
      <w:r w:rsidRPr="003936BA">
        <w:rPr>
          <w:lang w:val="nb-NO"/>
        </w:rPr>
        <w:t xml:space="preserve">Kommunen opplever at kampanjen har gitt flere gevinster, og de har fått positive tilbakemeldinger. Kampanjen har bidratt til å bygge stolthet rundt </w:t>
      </w:r>
      <w:r w:rsidR="003936BA">
        <w:rPr>
          <w:lang w:val="nb-NO"/>
        </w:rPr>
        <w:t>den enkelte yrkesgruppen i kommunen</w:t>
      </w:r>
      <w:r w:rsidRPr="003936BA">
        <w:rPr>
          <w:lang w:val="nb-NO"/>
        </w:rPr>
        <w:t>, og til å profilere kommunen som arbeidsplass. Kampanjen har også vist at kommunen er en mangfoldig arbeidsplass som ivaretar oppgaver utover det som skjer på rådhuset.</w:t>
      </w:r>
    </w:p>
    <w:tbl>
      <w:tblPr>
        <w:tblStyle w:val="DamvadTable"/>
        <w:tblW w:w="0" w:type="auto"/>
        <w:tblInd w:w="0" w:type="dxa"/>
        <w:tblCellMar>
          <w:top w:w="28" w:type="dxa"/>
          <w:bottom w:w="28" w:type="dxa"/>
        </w:tblCellMar>
        <w:tblLook w:val="04A0" w:firstRow="1" w:lastRow="0" w:firstColumn="1" w:lastColumn="0" w:noHBand="0" w:noVBand="1"/>
      </w:tblPr>
      <w:tblGrid>
        <w:gridCol w:w="8794"/>
      </w:tblGrid>
      <w:tr w:rsidR="00BB040A" w:rsidRPr="003936BA" w14:paraId="5EA385F8" w14:textId="77777777" w:rsidTr="00AC3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94" w:type="dxa"/>
            <w:tcBorders>
              <w:top w:val="nil"/>
              <w:left w:val="nil"/>
              <w:bottom w:val="single" w:sz="12" w:space="0" w:color="B6B43C" w:themeColor="accent1"/>
              <w:right w:val="nil"/>
            </w:tcBorders>
            <w:shd w:val="clear" w:color="auto" w:fill="auto"/>
          </w:tcPr>
          <w:p w14:paraId="67BD278F" w14:textId="77777777" w:rsidR="00BB040A" w:rsidRPr="001658AE" w:rsidRDefault="00BB040A" w:rsidP="00AC3DD8">
            <w:pPr>
              <w:pStyle w:val="Bildetekst"/>
              <w:spacing w:before="0"/>
              <w:rPr>
                <w:b/>
                <w:bCs w:val="0"/>
              </w:rPr>
            </w:pPr>
            <w:r w:rsidRPr="001658AE">
              <w:rPr>
                <w:b/>
                <w:bCs w:val="0"/>
                <w:color w:val="262626" w:themeColor="text1" w:themeTint="D9"/>
              </w:rPr>
              <w:lastRenderedPageBreak/>
              <w:t xml:space="preserve">Skjermdump fra Rissa kommunes </w:t>
            </w:r>
            <w:proofErr w:type="spellStart"/>
            <w:r w:rsidRPr="001658AE">
              <w:rPr>
                <w:b/>
                <w:bCs w:val="0"/>
                <w:color w:val="262626" w:themeColor="text1" w:themeTint="D9"/>
              </w:rPr>
              <w:t>Instagramkonto</w:t>
            </w:r>
            <w:proofErr w:type="spellEnd"/>
          </w:p>
        </w:tc>
      </w:tr>
      <w:tr w:rsidR="00BB040A" w14:paraId="2D08B37D" w14:textId="77777777" w:rsidTr="00AC3DD8">
        <w:tc>
          <w:tcPr>
            <w:cnfStyle w:val="001000000000" w:firstRow="0" w:lastRow="0" w:firstColumn="1" w:lastColumn="0" w:oddVBand="0" w:evenVBand="0" w:oddHBand="0" w:evenHBand="0" w:firstRowFirstColumn="0" w:firstRowLastColumn="0" w:lastRowFirstColumn="0" w:lastRowLastColumn="0"/>
            <w:tcW w:w="8794" w:type="dxa"/>
            <w:tcBorders>
              <w:top w:val="single" w:sz="12" w:space="0" w:color="B6B43C" w:themeColor="accent1"/>
              <w:left w:val="nil"/>
              <w:bottom w:val="single" w:sz="12" w:space="0" w:color="B6B43C" w:themeColor="accent1"/>
              <w:right w:val="nil"/>
            </w:tcBorders>
            <w:shd w:val="clear" w:color="auto" w:fill="auto"/>
          </w:tcPr>
          <w:p w14:paraId="42575FF3" w14:textId="77777777" w:rsidR="00BB040A" w:rsidRDefault="00BB040A" w:rsidP="00180069">
            <w:pPr>
              <w:spacing w:before="480"/>
              <w:rPr>
                <w:lang w:eastAsia="zh-CN"/>
              </w:rPr>
            </w:pPr>
            <w:r>
              <w:rPr>
                <w:noProof/>
                <w:lang w:val="nb-NO" w:eastAsia="nb-NO"/>
              </w:rPr>
              <w:drawing>
                <wp:inline distT="0" distB="0" distL="0" distR="0" wp14:anchorId="796481C2" wp14:editId="1FD2F7A0">
                  <wp:extent cx="1624635" cy="2889850"/>
                  <wp:effectExtent l="0" t="0" r="0" b="635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sta_rissa 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39755" cy="2916746"/>
                          </a:xfrm>
                          <a:prstGeom prst="rect">
                            <a:avLst/>
                          </a:prstGeom>
                        </pic:spPr>
                      </pic:pic>
                    </a:graphicData>
                  </a:graphic>
                </wp:inline>
              </w:drawing>
            </w:r>
            <w:r>
              <w:rPr>
                <w:noProof/>
                <w:lang w:val="nb-NO" w:eastAsia="nb-NO"/>
              </w:rPr>
              <w:t xml:space="preserve">     </w:t>
            </w:r>
            <w:r>
              <w:rPr>
                <w:noProof/>
                <w:lang w:val="nb-NO" w:eastAsia="nb-NO"/>
              </w:rPr>
              <w:drawing>
                <wp:inline distT="0" distB="0" distL="0" distR="0" wp14:anchorId="7B726A3F" wp14:editId="6F62EAC5">
                  <wp:extent cx="1624634" cy="2889849"/>
                  <wp:effectExtent l="0" t="0" r="0" b="635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sta_rissa.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42943" cy="2922417"/>
                          </a:xfrm>
                          <a:prstGeom prst="rect">
                            <a:avLst/>
                          </a:prstGeom>
                        </pic:spPr>
                      </pic:pic>
                    </a:graphicData>
                  </a:graphic>
                </wp:inline>
              </w:drawing>
            </w:r>
            <w:r>
              <w:rPr>
                <w:noProof/>
                <w:lang w:val="nb-NO" w:eastAsia="nb-NO"/>
              </w:rPr>
              <w:t xml:space="preserve">      </w:t>
            </w:r>
            <w:r>
              <w:rPr>
                <w:noProof/>
                <w:lang w:val="nb-NO" w:eastAsia="nb-NO"/>
              </w:rPr>
              <w:drawing>
                <wp:inline distT="0" distB="0" distL="0" distR="0" wp14:anchorId="40D57962" wp14:editId="589E7B24">
                  <wp:extent cx="1630393" cy="2900093"/>
                  <wp:effectExtent l="0" t="0" r="8255"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nsta_rissa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53245" cy="2940741"/>
                          </a:xfrm>
                          <a:prstGeom prst="rect">
                            <a:avLst/>
                          </a:prstGeom>
                        </pic:spPr>
                      </pic:pic>
                    </a:graphicData>
                  </a:graphic>
                </wp:inline>
              </w:drawing>
            </w:r>
          </w:p>
        </w:tc>
      </w:tr>
      <w:tr w:rsidR="00BB040A" w14:paraId="760BAA12" w14:textId="77777777" w:rsidTr="00AC3DD8">
        <w:tc>
          <w:tcPr>
            <w:cnfStyle w:val="001000000000" w:firstRow="0" w:lastRow="0" w:firstColumn="1" w:lastColumn="0" w:oddVBand="0" w:evenVBand="0" w:oddHBand="0" w:evenHBand="0" w:firstRowFirstColumn="0" w:firstRowLastColumn="0" w:lastRowFirstColumn="0" w:lastRowLastColumn="0"/>
            <w:tcW w:w="8794" w:type="dxa"/>
            <w:tcBorders>
              <w:top w:val="single" w:sz="12" w:space="0" w:color="B6B43C" w:themeColor="accent1"/>
              <w:left w:val="nil"/>
              <w:bottom w:val="nil"/>
              <w:right w:val="nil"/>
            </w:tcBorders>
            <w:shd w:val="clear" w:color="auto" w:fill="auto"/>
          </w:tcPr>
          <w:p w14:paraId="41DA7D74" w14:textId="77777777" w:rsidR="00BB040A" w:rsidRPr="00E07B09" w:rsidRDefault="00BB040A" w:rsidP="00AC3DD8">
            <w:pPr>
              <w:pStyle w:val="Bildetekst"/>
              <w:spacing w:before="0"/>
              <w:jc w:val="right"/>
              <w:rPr>
                <w:b/>
              </w:rPr>
            </w:pPr>
            <w:r>
              <w:rPr>
                <w:sz w:val="16"/>
              </w:rPr>
              <w:t>K</w:t>
            </w:r>
            <w:r w:rsidRPr="008036D3">
              <w:rPr>
                <w:sz w:val="16"/>
              </w:rPr>
              <w:t xml:space="preserve">ilde: </w:t>
            </w:r>
            <w:r>
              <w:rPr>
                <w:sz w:val="16"/>
              </w:rPr>
              <w:t>Rissa kommune/</w:t>
            </w:r>
            <w:proofErr w:type="spellStart"/>
            <w:r>
              <w:rPr>
                <w:sz w:val="16"/>
              </w:rPr>
              <w:t>Instagram</w:t>
            </w:r>
            <w:proofErr w:type="spellEnd"/>
          </w:p>
        </w:tc>
      </w:tr>
    </w:tbl>
    <w:p w14:paraId="38887A10" w14:textId="77777777" w:rsidR="00BB040A" w:rsidRDefault="00BB040A" w:rsidP="00BB040A"/>
    <w:p w14:paraId="66BF85A9" w14:textId="77777777" w:rsidR="00BB040A" w:rsidRPr="003936BA" w:rsidRDefault="00BB040A" w:rsidP="00BB040A">
      <w:pPr>
        <w:rPr>
          <w:lang w:val="nb-NO"/>
        </w:rPr>
      </w:pPr>
      <w:r w:rsidRPr="003936BA">
        <w:rPr>
          <w:lang w:val="nb-NO"/>
        </w:rPr>
        <w:t xml:space="preserve">Eksempelet fra Rissa kommune viser at det enkle noen ganger kan være godt nok, og at det ikke alltid er nødvendig med lange, byråkratiske prosesser for å ta sosiale medier i bruk i profileringsarbeid. </w:t>
      </w:r>
    </w:p>
    <w:p w14:paraId="5C779A08" w14:textId="77777777" w:rsidR="00BB040A" w:rsidRPr="003936BA" w:rsidRDefault="00BB040A" w:rsidP="00BB040A">
      <w:pPr>
        <w:rPr>
          <w:lang w:val="nb-NO"/>
        </w:rPr>
      </w:pPr>
    </w:p>
    <w:p w14:paraId="735D057C" w14:textId="77777777" w:rsidR="00BB040A" w:rsidRPr="003936BA" w:rsidRDefault="00BB040A" w:rsidP="00BB040A">
      <w:pPr>
        <w:rPr>
          <w:lang w:val="nb-NO"/>
        </w:rPr>
      </w:pPr>
    </w:p>
    <w:p w14:paraId="52A86B6B" w14:textId="77777777" w:rsidR="00BB040A" w:rsidRPr="003936BA" w:rsidRDefault="00BB040A" w:rsidP="00BB040A">
      <w:pPr>
        <w:rPr>
          <w:lang w:val="nb-NO"/>
        </w:rPr>
      </w:pPr>
      <w:r w:rsidRPr="003936BA">
        <w:rPr>
          <w:lang w:val="nb-NO"/>
        </w:rPr>
        <w:br w:type="page"/>
      </w:r>
    </w:p>
    <w:p w14:paraId="222DCE00" w14:textId="77777777" w:rsidR="00BB040A" w:rsidRPr="003936BA" w:rsidRDefault="00BB040A" w:rsidP="00180069">
      <w:pPr>
        <w:pStyle w:val="Overskrift2"/>
        <w:spacing w:before="720"/>
        <w:rPr>
          <w:lang w:val="nb-NO"/>
        </w:rPr>
      </w:pPr>
      <w:r w:rsidRPr="003936BA">
        <w:rPr>
          <w:lang w:val="nb-NO"/>
        </w:rPr>
        <w:lastRenderedPageBreak/>
        <w:t>Sarpsborg kommune – digitale rekrutteringseksperimenter</w:t>
      </w:r>
    </w:p>
    <w:p w14:paraId="52449F94" w14:textId="77777777" w:rsidR="00BB040A" w:rsidRPr="003936BA" w:rsidRDefault="00BB040A" w:rsidP="00BB040A">
      <w:pPr>
        <w:jc w:val="both"/>
        <w:rPr>
          <w:lang w:val="nb-NO" w:eastAsia="zh-CN"/>
        </w:rPr>
      </w:pPr>
      <w:r w:rsidRPr="003936BA">
        <w:rPr>
          <w:lang w:val="nb-NO" w:eastAsia="zh-CN"/>
        </w:rPr>
        <w:t xml:space="preserve">Sarpsborg kommune har eksperimentert mye med rekruttering og profilering over lengre tid, også gjennom sosiale medier. I en avsatt periode ble ulike medier og kommunikasjonsformer testet, for å få et erfaringsgrunnlag å bygge videre på. </w:t>
      </w:r>
    </w:p>
    <w:p w14:paraId="2DAAD8D8" w14:textId="280272C9" w:rsidR="00BB040A" w:rsidRPr="003936BA" w:rsidRDefault="00BB040A" w:rsidP="00BB040A">
      <w:pPr>
        <w:jc w:val="both"/>
        <w:rPr>
          <w:lang w:val="nb-NO" w:eastAsia="zh-CN"/>
        </w:rPr>
      </w:pPr>
      <w:r w:rsidRPr="003936BA">
        <w:rPr>
          <w:lang w:val="nb-NO" w:eastAsia="zh-CN"/>
        </w:rPr>
        <w:t xml:space="preserve">Ett av de første eksperimentene kommunen gjennomførte var i forbindelse med rekruttering av en kommunikasjonsrådgiver. I denne rekrutteringen ble primært digitale kanaler benyttet; kommunens hjemmeside, </w:t>
      </w:r>
      <w:proofErr w:type="spellStart"/>
      <w:r w:rsidRPr="003936BA">
        <w:rPr>
          <w:lang w:val="nb-NO" w:eastAsia="zh-CN"/>
        </w:rPr>
        <w:t>Twitter</w:t>
      </w:r>
      <w:proofErr w:type="spellEnd"/>
      <w:r w:rsidRPr="003936BA">
        <w:rPr>
          <w:lang w:val="nb-NO" w:eastAsia="zh-CN"/>
        </w:rPr>
        <w:t xml:space="preserve">, </w:t>
      </w:r>
      <w:proofErr w:type="spellStart"/>
      <w:r w:rsidRPr="003936BA">
        <w:rPr>
          <w:lang w:val="nb-NO" w:eastAsia="zh-CN"/>
        </w:rPr>
        <w:t>Facebook</w:t>
      </w:r>
      <w:proofErr w:type="spellEnd"/>
      <w:r w:rsidRPr="003936BA">
        <w:rPr>
          <w:lang w:val="nb-NO" w:eastAsia="zh-CN"/>
        </w:rPr>
        <w:t xml:space="preserve"> og </w:t>
      </w:r>
      <w:proofErr w:type="spellStart"/>
      <w:r w:rsidRPr="003936BA">
        <w:rPr>
          <w:lang w:val="nb-NO" w:eastAsia="zh-CN"/>
        </w:rPr>
        <w:t>Linkedin</w:t>
      </w:r>
      <w:proofErr w:type="spellEnd"/>
      <w:r w:rsidRPr="003936BA">
        <w:rPr>
          <w:lang w:val="nb-NO" w:eastAsia="zh-CN"/>
        </w:rPr>
        <w:t xml:space="preserve">, i tillegg til en </w:t>
      </w:r>
      <w:r w:rsidR="00F7005E">
        <w:rPr>
          <w:lang w:val="nb-NO" w:eastAsia="zh-CN"/>
        </w:rPr>
        <w:t>felles henvisningsannonse i Sarpsborg Arbeiderblad</w:t>
      </w:r>
      <w:r w:rsidRPr="003936BA">
        <w:rPr>
          <w:lang w:val="nb-NO" w:eastAsia="zh-CN"/>
        </w:rPr>
        <w:t xml:space="preserve">. Nyheten om at kommunen eksperimenterte med digitale kanaler spredte seg på </w:t>
      </w:r>
      <w:proofErr w:type="spellStart"/>
      <w:r w:rsidRPr="003936BA">
        <w:rPr>
          <w:lang w:val="nb-NO" w:eastAsia="zh-CN"/>
        </w:rPr>
        <w:t>Twitter</w:t>
      </w:r>
      <w:proofErr w:type="spellEnd"/>
      <w:r w:rsidRPr="003936BA">
        <w:rPr>
          <w:lang w:val="nb-NO" w:eastAsia="zh-CN"/>
        </w:rPr>
        <w:t>, slik at utlysningen fikk flere delinger (</w:t>
      </w:r>
      <w:proofErr w:type="spellStart"/>
      <w:r w:rsidRPr="003936BA">
        <w:rPr>
          <w:lang w:val="nb-NO" w:eastAsia="zh-CN"/>
        </w:rPr>
        <w:t>retweets</w:t>
      </w:r>
      <w:proofErr w:type="spellEnd"/>
      <w:r w:rsidRPr="003936BA">
        <w:rPr>
          <w:lang w:val="nb-NO" w:eastAsia="zh-CN"/>
        </w:rPr>
        <w:t xml:space="preserve">). </w:t>
      </w:r>
    </w:p>
    <w:p w14:paraId="0E4D9569" w14:textId="77777777" w:rsidR="00BB040A" w:rsidRPr="003936BA" w:rsidRDefault="00BB040A" w:rsidP="00BB040A">
      <w:pPr>
        <w:jc w:val="both"/>
        <w:rPr>
          <w:lang w:val="nb-NO" w:eastAsia="zh-CN"/>
        </w:rPr>
      </w:pPr>
      <w:r w:rsidRPr="003936BA">
        <w:rPr>
          <w:lang w:val="nb-NO" w:eastAsia="zh-CN"/>
        </w:rPr>
        <w:t xml:space="preserve">Kommunikasjonsavdelingen laget også en video som ble lagt ut på </w:t>
      </w:r>
      <w:proofErr w:type="spellStart"/>
      <w:r w:rsidRPr="003936BA">
        <w:rPr>
          <w:lang w:val="nb-NO" w:eastAsia="zh-CN"/>
        </w:rPr>
        <w:t>Youtube</w:t>
      </w:r>
      <w:proofErr w:type="spellEnd"/>
      <w:r w:rsidRPr="003936BA">
        <w:rPr>
          <w:lang w:val="nb-NO" w:eastAsia="zh-CN"/>
        </w:rPr>
        <w:t xml:space="preserve"> og de andre digitale plattformene. I videoen presenterer kommunikasjonssjefen stillingen, og man får en kort presentasjon av andre ansatte i avdelingen og deres ansvarsområde. Alle de ansatte fremmer samme budskap, om at Sarpsborg kommune er opptatt av digital kommunikasjon (som er området den nye rådgiveren skal jobbe med).</w:t>
      </w:r>
      <w:r>
        <w:rPr>
          <w:rStyle w:val="Fotnotereferanse"/>
          <w:lang w:eastAsia="zh-CN"/>
        </w:rPr>
        <w:footnoteReference w:id="2"/>
      </w:r>
      <w:r w:rsidRPr="003936BA">
        <w:rPr>
          <w:lang w:val="nb-NO" w:eastAsia="zh-CN"/>
        </w:rPr>
        <w:t xml:space="preserve"> </w:t>
      </w:r>
    </w:p>
    <w:p w14:paraId="5169A6CC" w14:textId="77777777" w:rsidR="00BB040A" w:rsidRPr="003936BA" w:rsidRDefault="00BB040A" w:rsidP="00BB040A">
      <w:pPr>
        <w:jc w:val="both"/>
        <w:rPr>
          <w:lang w:val="nb-NO" w:eastAsia="zh-CN"/>
        </w:rPr>
      </w:pPr>
      <w:r w:rsidRPr="003936BA">
        <w:rPr>
          <w:lang w:val="nb-NO" w:eastAsia="zh-CN"/>
        </w:rPr>
        <w:t xml:space="preserve">Rådgiveren som til slutt ble ansatt påpeker selv at nettopp det at kommunikasjonssjefen </w:t>
      </w:r>
      <w:proofErr w:type="spellStart"/>
      <w:r w:rsidRPr="003936BA">
        <w:rPr>
          <w:lang w:val="nb-NO" w:eastAsia="zh-CN"/>
        </w:rPr>
        <w:t>twitret</w:t>
      </w:r>
      <w:proofErr w:type="spellEnd"/>
      <w:r w:rsidRPr="003936BA">
        <w:rPr>
          <w:lang w:val="nb-NO" w:eastAsia="zh-CN"/>
        </w:rPr>
        <w:t xml:space="preserve"> om stillingen, var en av de avgjørende faktorene som gjorde at han søkte på stillingen. </w:t>
      </w:r>
    </w:p>
    <w:p w14:paraId="5D30CF27" w14:textId="77777777" w:rsidR="00BB040A" w:rsidRPr="003936BA" w:rsidRDefault="00BB040A" w:rsidP="00BB040A">
      <w:pPr>
        <w:jc w:val="both"/>
        <w:rPr>
          <w:lang w:val="nb-NO" w:eastAsia="zh-CN"/>
        </w:rPr>
      </w:pPr>
      <w:r w:rsidRPr="003936BA">
        <w:rPr>
          <w:lang w:val="nb-NO" w:eastAsia="zh-CN"/>
        </w:rPr>
        <w:t xml:space="preserve">Årsaken til at rådgiveren i utgangspunktet fulgte kommunikasjonssjefen på </w:t>
      </w:r>
      <w:proofErr w:type="spellStart"/>
      <w:r w:rsidRPr="003936BA">
        <w:rPr>
          <w:lang w:val="nb-NO" w:eastAsia="zh-CN"/>
        </w:rPr>
        <w:t>Twitter</w:t>
      </w:r>
      <w:proofErr w:type="spellEnd"/>
      <w:r w:rsidRPr="003936BA">
        <w:rPr>
          <w:lang w:val="nb-NO" w:eastAsia="zh-CN"/>
        </w:rPr>
        <w:t xml:space="preserve"> var at Sarpsborg kommune allerede hadde utmerket seg som en interessant kommune fra et kommunikasjonsfaglig ståsted. Dette indikerer at Sarpsborg kommune hadde skapt seg et positivt omdømme som arbeidsplass, i alle fall innenfor kommunikasjon. Et intervju med daværende nyansatte rådgiveren er også lagt ut på </w:t>
      </w:r>
      <w:proofErr w:type="spellStart"/>
      <w:r w:rsidRPr="003936BA">
        <w:rPr>
          <w:lang w:val="nb-NO" w:eastAsia="zh-CN"/>
        </w:rPr>
        <w:t>Youtube</w:t>
      </w:r>
      <w:proofErr w:type="spellEnd"/>
      <w:r w:rsidRPr="003936BA">
        <w:rPr>
          <w:lang w:val="nb-NO" w:eastAsia="zh-CN"/>
        </w:rPr>
        <w:t>.</w:t>
      </w:r>
      <w:r>
        <w:rPr>
          <w:rStyle w:val="Fotnotereferanse"/>
          <w:lang w:eastAsia="zh-CN"/>
        </w:rPr>
        <w:footnoteReference w:id="3"/>
      </w:r>
    </w:p>
    <w:tbl>
      <w:tblPr>
        <w:tblStyle w:val="DamvadTable"/>
        <w:tblW w:w="0" w:type="auto"/>
        <w:tblInd w:w="0" w:type="dxa"/>
        <w:tblCellMar>
          <w:top w:w="28" w:type="dxa"/>
          <w:bottom w:w="28" w:type="dxa"/>
        </w:tblCellMar>
        <w:tblLook w:val="04A0" w:firstRow="1" w:lastRow="0" w:firstColumn="1" w:lastColumn="0" w:noHBand="0" w:noVBand="1"/>
      </w:tblPr>
      <w:tblGrid>
        <w:gridCol w:w="9072"/>
      </w:tblGrid>
      <w:tr w:rsidR="00BB040A" w:rsidRPr="003936BA" w14:paraId="060C5EBC" w14:textId="77777777" w:rsidTr="00AC3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Borders>
              <w:top w:val="nil"/>
              <w:left w:val="nil"/>
              <w:bottom w:val="single" w:sz="12" w:space="0" w:color="B6B43C" w:themeColor="accent1"/>
              <w:right w:val="nil"/>
            </w:tcBorders>
            <w:shd w:val="clear" w:color="auto" w:fill="auto"/>
          </w:tcPr>
          <w:p w14:paraId="5D8302B9" w14:textId="0A10F2C9" w:rsidR="00BB040A" w:rsidRPr="001658AE" w:rsidRDefault="00BB040A" w:rsidP="00AC3DD8">
            <w:pPr>
              <w:pStyle w:val="Bildetekst"/>
              <w:spacing w:before="0"/>
              <w:rPr>
                <w:b/>
                <w:bCs w:val="0"/>
              </w:rPr>
            </w:pPr>
            <w:r w:rsidRPr="001658AE">
              <w:rPr>
                <w:b/>
                <w:bCs w:val="0"/>
                <w:color w:val="262626" w:themeColor="text1" w:themeTint="D9"/>
              </w:rPr>
              <w:t xml:space="preserve">Skjermdump fra en </w:t>
            </w:r>
            <w:r w:rsidR="001658AE">
              <w:rPr>
                <w:b/>
                <w:bCs w:val="0"/>
                <w:color w:val="262626" w:themeColor="text1" w:themeTint="D9"/>
              </w:rPr>
              <w:t xml:space="preserve">av kommunikasjonssjefens </w:t>
            </w:r>
            <w:proofErr w:type="spellStart"/>
            <w:r w:rsidR="001658AE">
              <w:rPr>
                <w:b/>
                <w:bCs w:val="0"/>
                <w:color w:val="262626" w:themeColor="text1" w:themeTint="D9"/>
              </w:rPr>
              <w:t>tweets</w:t>
            </w:r>
            <w:proofErr w:type="spellEnd"/>
          </w:p>
        </w:tc>
      </w:tr>
      <w:tr w:rsidR="00BB040A" w14:paraId="0B3C857F" w14:textId="77777777" w:rsidTr="00AC3DD8">
        <w:tc>
          <w:tcPr>
            <w:cnfStyle w:val="001000000000" w:firstRow="0" w:lastRow="0" w:firstColumn="1" w:lastColumn="0" w:oddVBand="0" w:evenVBand="0" w:oddHBand="0" w:evenHBand="0" w:firstRowFirstColumn="0" w:firstRowLastColumn="0" w:lastRowFirstColumn="0" w:lastRowLastColumn="0"/>
            <w:tcW w:w="9072" w:type="dxa"/>
            <w:tcBorders>
              <w:top w:val="single" w:sz="12" w:space="0" w:color="B6B43C" w:themeColor="accent1"/>
              <w:left w:val="nil"/>
              <w:bottom w:val="single" w:sz="12" w:space="0" w:color="B6B43C" w:themeColor="accent1"/>
              <w:right w:val="nil"/>
            </w:tcBorders>
            <w:shd w:val="clear" w:color="auto" w:fill="auto"/>
          </w:tcPr>
          <w:p w14:paraId="239AF883" w14:textId="77777777" w:rsidR="00BB040A" w:rsidRDefault="00BB040A" w:rsidP="00AC3DD8">
            <w:pPr>
              <w:jc w:val="center"/>
              <w:rPr>
                <w:lang w:eastAsia="zh-CN"/>
              </w:rPr>
            </w:pPr>
            <w:r>
              <w:rPr>
                <w:noProof/>
                <w:sz w:val="16"/>
                <w:szCs w:val="16"/>
                <w:lang w:val="nb-NO" w:eastAsia="nb-NO"/>
              </w:rPr>
              <w:drawing>
                <wp:inline distT="0" distB="0" distL="0" distR="0" wp14:anchorId="52E70C6A" wp14:editId="277B87CD">
                  <wp:extent cx="4558479" cy="1438275"/>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al Nilsen Twitter.PNG"/>
                          <pic:cNvPicPr/>
                        </pic:nvPicPr>
                        <pic:blipFill rotWithShape="1">
                          <a:blip r:embed="rId23">
                            <a:extLst>
                              <a:ext uri="{28A0092B-C50C-407E-A947-70E740481C1C}">
                                <a14:useLocalDpi xmlns:a14="http://schemas.microsoft.com/office/drawing/2010/main" val="0"/>
                              </a:ext>
                            </a:extLst>
                          </a:blip>
                          <a:srcRect l="1489" r="1113"/>
                          <a:stretch/>
                        </pic:blipFill>
                        <pic:spPr bwMode="auto">
                          <a:xfrm>
                            <a:off x="0" y="0"/>
                            <a:ext cx="4651369" cy="1467583"/>
                          </a:xfrm>
                          <a:prstGeom prst="rect">
                            <a:avLst/>
                          </a:prstGeom>
                          <a:ln>
                            <a:noFill/>
                          </a:ln>
                          <a:extLst>
                            <a:ext uri="{53640926-AAD7-44D8-BBD7-CCE9431645EC}">
                              <a14:shadowObscured xmlns:a14="http://schemas.microsoft.com/office/drawing/2010/main"/>
                            </a:ext>
                          </a:extLst>
                        </pic:spPr>
                      </pic:pic>
                    </a:graphicData>
                  </a:graphic>
                </wp:inline>
              </w:drawing>
            </w:r>
          </w:p>
        </w:tc>
      </w:tr>
      <w:tr w:rsidR="00BB040A" w14:paraId="67259493" w14:textId="77777777" w:rsidTr="00AC3DD8">
        <w:tc>
          <w:tcPr>
            <w:cnfStyle w:val="001000000000" w:firstRow="0" w:lastRow="0" w:firstColumn="1" w:lastColumn="0" w:oddVBand="0" w:evenVBand="0" w:oddHBand="0" w:evenHBand="0" w:firstRowFirstColumn="0" w:firstRowLastColumn="0" w:lastRowFirstColumn="0" w:lastRowLastColumn="0"/>
            <w:tcW w:w="9072" w:type="dxa"/>
            <w:tcBorders>
              <w:top w:val="single" w:sz="12" w:space="0" w:color="B6B43C" w:themeColor="accent1"/>
              <w:left w:val="nil"/>
              <w:bottom w:val="nil"/>
              <w:right w:val="nil"/>
            </w:tcBorders>
            <w:shd w:val="clear" w:color="auto" w:fill="auto"/>
          </w:tcPr>
          <w:p w14:paraId="2BDA0CB0" w14:textId="77777777" w:rsidR="00BB040A" w:rsidRPr="00E07B09" w:rsidRDefault="00BB040A" w:rsidP="00AC3DD8">
            <w:pPr>
              <w:pStyle w:val="Bildetekst"/>
              <w:spacing w:before="0"/>
              <w:jc w:val="right"/>
              <w:rPr>
                <w:b/>
              </w:rPr>
            </w:pPr>
            <w:r>
              <w:rPr>
                <w:sz w:val="16"/>
              </w:rPr>
              <w:t>Ki</w:t>
            </w:r>
            <w:r w:rsidRPr="008036D3">
              <w:rPr>
                <w:sz w:val="16"/>
              </w:rPr>
              <w:t xml:space="preserve">lde: </w:t>
            </w:r>
            <w:r>
              <w:rPr>
                <w:sz w:val="16"/>
              </w:rPr>
              <w:t>Sarpsborg kommune/</w:t>
            </w:r>
            <w:proofErr w:type="spellStart"/>
            <w:r>
              <w:rPr>
                <w:sz w:val="16"/>
              </w:rPr>
              <w:t>twitter</w:t>
            </w:r>
            <w:proofErr w:type="spellEnd"/>
          </w:p>
        </w:tc>
      </w:tr>
    </w:tbl>
    <w:p w14:paraId="27C1C709" w14:textId="77777777" w:rsidR="00BB040A" w:rsidRDefault="00BB040A" w:rsidP="00BB040A">
      <w:pPr>
        <w:jc w:val="both"/>
        <w:rPr>
          <w:lang w:eastAsia="zh-CN"/>
        </w:rPr>
      </w:pPr>
    </w:p>
    <w:p w14:paraId="3734E8E7" w14:textId="169C5E33" w:rsidR="002308CE" w:rsidRPr="003936BA" w:rsidRDefault="00BB040A" w:rsidP="001658AE">
      <w:pPr>
        <w:spacing w:after="0"/>
        <w:jc w:val="both"/>
        <w:rPr>
          <w:lang w:val="nb-NO" w:eastAsia="zh-CN"/>
        </w:rPr>
      </w:pPr>
      <w:r w:rsidRPr="003936BA">
        <w:rPr>
          <w:lang w:val="nb-NO" w:eastAsia="zh-CN"/>
        </w:rPr>
        <w:lastRenderedPageBreak/>
        <w:t xml:space="preserve">På bakgrunn av eksperimenteringsfasen besluttet kommunen å slutte med trykte medier, og de utviklet en intern strategi for all betalt kommunikasjon (annonsering o.l.). Sarpsborg kommune påpeker at sosiale medier ikke nødvendigvis skal brukes i alle rekrutteringsprosesser, men kun hvis det er medium målgruppen bruker. </w:t>
      </w:r>
    </w:p>
    <w:tbl>
      <w:tblPr>
        <w:tblpPr w:leftFromText="141" w:rightFromText="141" w:vertAnchor="text" w:horzAnchor="margin" w:tblpY="247"/>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7"/>
      </w:tblGrid>
      <w:tr w:rsidR="00BB040A" w:rsidRPr="003936BA" w14:paraId="4F993142" w14:textId="77777777" w:rsidTr="002308CE">
        <w:trPr>
          <w:trHeight w:val="699"/>
        </w:trPr>
        <w:tc>
          <w:tcPr>
            <w:tcW w:w="9067" w:type="dxa"/>
            <w:tcBorders>
              <w:top w:val="single" w:sz="4" w:space="0" w:color="FFFFFF" w:themeColor="background1"/>
              <w:left w:val="single" w:sz="4" w:space="0" w:color="FFFFFF" w:themeColor="background1"/>
              <w:bottom w:val="single" w:sz="12" w:space="0" w:color="B6B43C" w:themeColor="accent1"/>
              <w:right w:val="single" w:sz="4" w:space="0" w:color="FFFFFF" w:themeColor="background1"/>
            </w:tcBorders>
          </w:tcPr>
          <w:p w14:paraId="492C9D3E" w14:textId="77777777" w:rsidR="00BB040A" w:rsidRPr="003936BA" w:rsidRDefault="00BB040A" w:rsidP="00AC3DD8">
            <w:pPr>
              <w:jc w:val="both"/>
              <w:rPr>
                <w:i/>
                <w:iCs/>
                <w:lang w:val="nb-NO" w:eastAsia="zh-CN"/>
              </w:rPr>
            </w:pPr>
            <w:r w:rsidRPr="003936BA">
              <w:rPr>
                <w:i/>
                <w:iCs/>
                <w:lang w:val="nb-NO" w:eastAsia="zh-CN"/>
              </w:rPr>
              <w:t>«Effekten av kampanjene er todelte: Den kortsiktige ved at vi få konkrete søkere på den aktuelle stillingen – og den langsiktige ved at vi på denne måten fremstår som en moderne, framtidsrettet og attraktiv kommune for nye medarbeidere. Vi ser at den kortsiktige effekten varierer mye – blant annet ved type stilling – og vi er bevisste på å ikke overdrive bruken av denne metoden, slik at effekten blir størst mulig når vi første bestemmer oss for å satse.»</w:t>
            </w:r>
          </w:p>
        </w:tc>
      </w:tr>
    </w:tbl>
    <w:p w14:paraId="2D1AEFC6" w14:textId="77777777" w:rsidR="002308CE" w:rsidRPr="003936BA" w:rsidRDefault="002308CE" w:rsidP="002308CE">
      <w:pPr>
        <w:spacing w:after="0"/>
        <w:jc w:val="both"/>
        <w:rPr>
          <w:lang w:val="nb-NO"/>
        </w:rPr>
      </w:pPr>
    </w:p>
    <w:p w14:paraId="510780BD" w14:textId="3BD53908" w:rsidR="002308CE" w:rsidRPr="003936BA" w:rsidRDefault="002308CE" w:rsidP="002308CE">
      <w:pPr>
        <w:ind w:right="400"/>
        <w:jc w:val="right"/>
        <w:rPr>
          <w:color w:val="203763" w:themeColor="text2"/>
          <w:sz w:val="21"/>
          <w:szCs w:val="18"/>
          <w:lang w:val="nb-NO" w:eastAsia="zh-CN"/>
        </w:rPr>
      </w:pPr>
      <w:r w:rsidRPr="003936BA">
        <w:rPr>
          <w:color w:val="203763" w:themeColor="text2"/>
          <w:sz w:val="21"/>
          <w:szCs w:val="18"/>
          <w:lang w:val="nb-NO" w:eastAsia="zh-CN"/>
        </w:rPr>
        <w:t>Pål Nilsen, Kommunikasjonssjef/Enhetsleder</w:t>
      </w:r>
    </w:p>
    <w:p w14:paraId="7B475634" w14:textId="77777777" w:rsidR="00BB040A" w:rsidRPr="003936BA" w:rsidRDefault="00BB040A" w:rsidP="00BB040A">
      <w:pPr>
        <w:jc w:val="both"/>
        <w:rPr>
          <w:lang w:val="nb-NO" w:eastAsia="zh-CN"/>
        </w:rPr>
      </w:pPr>
      <w:r w:rsidRPr="003936BA">
        <w:rPr>
          <w:lang w:val="nb-NO"/>
        </w:rPr>
        <w:t xml:space="preserve">At rekrutteringskampanjer både har en kortsiktig og langsiktig effekt, kunne kommunen illustrere ved å vise til en kampanje de utviklet for å rekruttere sykepleiere til kommunen. Som del av kampanjen laget kommunen en video, som bl.a. ble vist på kinoene i kommunen. </w:t>
      </w:r>
      <w:r w:rsidRPr="003936BA">
        <w:rPr>
          <w:lang w:val="nb-NO" w:eastAsia="zh-CN"/>
        </w:rPr>
        <w:t>Videoen er kort og effektiv og konsentrerer seg om å presentere noen av de ansatte og hvorfor de jobber der. Stikkord som faglighet, utfordringer og et godt arbeidsmiljø er de bærende budskapene.  Videoen avslutter med at «vi trenger deg», noe som også kan virke som et motiverende budskap.</w:t>
      </w:r>
      <w:r>
        <w:rPr>
          <w:rStyle w:val="Fotnotereferanse"/>
          <w:lang w:eastAsia="zh-CN"/>
        </w:rPr>
        <w:footnoteReference w:id="4"/>
      </w:r>
      <w:r w:rsidRPr="003936BA">
        <w:rPr>
          <w:lang w:val="nb-NO" w:eastAsia="zh-CN"/>
        </w:rPr>
        <w:t xml:space="preserve"> Selv om det er en stund siden videoen ble laget, og det var en del av en konkret kampanje, viser også søkere i dag til at videoen var noe de hadde lagt merke til, og at den bidro til å fange interessen. </w:t>
      </w:r>
    </w:p>
    <w:p w14:paraId="7AC310F5" w14:textId="77777777" w:rsidR="00BB040A" w:rsidRPr="003936BA" w:rsidRDefault="00BB040A" w:rsidP="00BB040A">
      <w:pPr>
        <w:jc w:val="both"/>
        <w:rPr>
          <w:lang w:val="nb-NO"/>
        </w:rPr>
      </w:pPr>
      <w:r w:rsidRPr="003936BA">
        <w:rPr>
          <w:lang w:val="nb-NO" w:eastAsia="zh-CN"/>
        </w:rPr>
        <w:t xml:space="preserve">I fasen hvor kommunen </w:t>
      </w:r>
      <w:r w:rsidRPr="003936BA">
        <w:rPr>
          <w:lang w:val="nb-NO"/>
        </w:rPr>
        <w:t>eksperimenterte med bruk av sosiale medier, var kommunen aktiv i datainnsamling og analyse, og søkere ble eksempelvis spurt om hvor de hadde sett jobbannonsen de søkte på. Sarpsborg kommune bet seg merke i at det var bemerkelsesverdig få som viste til annonsering i lokalavisa. Dermed valgte kommunen å gå bort fra de trykte mediene.</w:t>
      </w:r>
    </w:p>
    <w:p w14:paraId="286E81D0" w14:textId="77777777" w:rsidR="00BB040A" w:rsidRPr="003936BA" w:rsidRDefault="00BB040A" w:rsidP="00BB040A">
      <w:pPr>
        <w:jc w:val="both"/>
        <w:rPr>
          <w:lang w:val="nb-NO" w:eastAsia="zh-CN"/>
        </w:rPr>
      </w:pPr>
      <w:r w:rsidRPr="003936BA">
        <w:rPr>
          <w:lang w:val="nb-NO" w:eastAsia="zh-CN"/>
        </w:rPr>
        <w:t>Sarpsborg kommune er den eneste kommunen som har en egen kommunedelplan for kommunikasjon.</w:t>
      </w:r>
      <w:r>
        <w:rPr>
          <w:rStyle w:val="Fotnotereferanse"/>
          <w:lang w:eastAsia="zh-CN"/>
        </w:rPr>
        <w:footnoteReference w:id="5"/>
      </w:r>
      <w:r w:rsidRPr="003936BA">
        <w:rPr>
          <w:lang w:val="nb-NO" w:eastAsia="zh-CN"/>
        </w:rPr>
        <w:t xml:space="preserve"> Sarpsborg forsøker dessuten stadig å utvikle seg med tanke på kommunikasjon i sosiale medier. I handlingsplandelen i kommunedelplanen for kommunikasjon framkommer det at kommunen bl.a. skal:</w:t>
      </w:r>
    </w:p>
    <w:p w14:paraId="3276D750" w14:textId="77777777" w:rsidR="00BB040A" w:rsidRPr="002308CE" w:rsidRDefault="00BB040A" w:rsidP="002308CE">
      <w:pPr>
        <w:pStyle w:val="Listeavsnitt"/>
        <w:numPr>
          <w:ilvl w:val="0"/>
          <w:numId w:val="10"/>
        </w:numPr>
        <w:jc w:val="both"/>
        <w:rPr>
          <w:color w:val="404040" w:themeColor="text1" w:themeTint="BF"/>
          <w:lang w:eastAsia="zh-CN"/>
        </w:rPr>
      </w:pPr>
      <w:r w:rsidRPr="002308CE">
        <w:rPr>
          <w:color w:val="404040" w:themeColor="text1" w:themeTint="BF"/>
          <w:lang w:eastAsia="zh-CN"/>
        </w:rPr>
        <w:t>Utvikle rekrutteringskampanjer til bruk på sosiale medier</w:t>
      </w:r>
    </w:p>
    <w:p w14:paraId="142EEE3C" w14:textId="77777777" w:rsidR="00BB040A" w:rsidRPr="002308CE" w:rsidRDefault="00BB040A" w:rsidP="002308CE">
      <w:pPr>
        <w:pStyle w:val="Listeavsnitt"/>
        <w:numPr>
          <w:ilvl w:val="0"/>
          <w:numId w:val="10"/>
        </w:numPr>
        <w:jc w:val="both"/>
        <w:rPr>
          <w:color w:val="404040" w:themeColor="text1" w:themeTint="BF"/>
          <w:lang w:eastAsia="zh-CN"/>
        </w:rPr>
      </w:pPr>
      <w:r w:rsidRPr="002308CE">
        <w:rPr>
          <w:color w:val="404040" w:themeColor="text1" w:themeTint="BF"/>
          <w:lang w:eastAsia="zh-CN"/>
        </w:rPr>
        <w:t>Lage en serie med videoer til bruk på sosiale medier som viser på en underholdende måte hvordan kommunen jobber med tjenestene</w:t>
      </w:r>
    </w:p>
    <w:p w14:paraId="677622ED" w14:textId="77777777" w:rsidR="00BB040A" w:rsidRPr="002308CE" w:rsidRDefault="00BB040A" w:rsidP="002308CE">
      <w:pPr>
        <w:pStyle w:val="Listeavsnitt"/>
        <w:numPr>
          <w:ilvl w:val="0"/>
          <w:numId w:val="10"/>
        </w:numPr>
        <w:jc w:val="both"/>
        <w:rPr>
          <w:color w:val="404040" w:themeColor="text1" w:themeTint="BF"/>
          <w:lang w:eastAsia="zh-CN"/>
        </w:rPr>
      </w:pPr>
      <w:r w:rsidRPr="002308CE">
        <w:rPr>
          <w:color w:val="404040" w:themeColor="text1" w:themeTint="BF"/>
          <w:lang w:eastAsia="zh-CN"/>
        </w:rPr>
        <w:t>Synliggjøre de gode historiene om medarbeidere som har gjort noe godt for andre i jobben sin</w:t>
      </w:r>
    </w:p>
    <w:p w14:paraId="56ECA413" w14:textId="00201899" w:rsidR="00872B63" w:rsidRPr="003936BA" w:rsidRDefault="00872B63" w:rsidP="002308CE">
      <w:pPr>
        <w:jc w:val="both"/>
        <w:rPr>
          <w:color w:val="262626" w:themeColor="text1" w:themeTint="D9"/>
          <w:lang w:val="nb-NO" w:eastAsia="zh-CN"/>
        </w:rPr>
      </w:pPr>
    </w:p>
    <w:sectPr w:rsidR="00872B63" w:rsidRPr="003936BA" w:rsidSect="00703EAE">
      <w:headerReference w:type="default" r:id="rId24"/>
      <w:footerReference w:type="default" r:id="rId25"/>
      <w:headerReference w:type="first" r:id="rId26"/>
      <w:footerReference w:type="first" r:id="rId27"/>
      <w:pgSz w:w="12240" w:h="15840" w:code="1"/>
      <w:pgMar w:top="1417" w:right="1417" w:bottom="1417" w:left="1417" w:header="108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E3E768" w14:textId="77777777" w:rsidR="006A123B" w:rsidRDefault="006A123B">
      <w:pPr>
        <w:spacing w:after="0" w:line="240" w:lineRule="auto"/>
      </w:pPr>
      <w:r>
        <w:separator/>
      </w:r>
    </w:p>
    <w:p w14:paraId="16315BF9" w14:textId="77777777" w:rsidR="006A123B" w:rsidRDefault="006A123B"/>
  </w:endnote>
  <w:endnote w:type="continuationSeparator" w:id="0">
    <w:p w14:paraId="2B1088BF" w14:textId="77777777" w:rsidR="006A123B" w:rsidRDefault="006A123B">
      <w:pPr>
        <w:spacing w:after="0" w:line="240" w:lineRule="auto"/>
      </w:pPr>
      <w:r>
        <w:continuationSeparator/>
      </w:r>
    </w:p>
    <w:p w14:paraId="345ADC6E" w14:textId="77777777" w:rsidR="006A123B" w:rsidRDefault="006A12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2A151" w14:textId="77777777" w:rsidR="00A0415A" w:rsidRDefault="00A0415A" w:rsidP="003936BA">
    <w:pPr>
      <w:pStyle w:val="Bunntekst"/>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410" w:type="pct"/>
      <w:tblInd w:w="-2369" w:type="dxa"/>
      <w:tblLayout w:type="fixed"/>
      <w:tblCellMar>
        <w:left w:w="0" w:type="dxa"/>
        <w:right w:w="0" w:type="dxa"/>
      </w:tblCellMar>
      <w:tblLook w:val="04A0" w:firstRow="1" w:lastRow="0" w:firstColumn="1" w:lastColumn="0" w:noHBand="0" w:noVBand="1"/>
    </w:tblPr>
    <w:tblGrid>
      <w:gridCol w:w="9451"/>
      <w:gridCol w:w="276"/>
      <w:gridCol w:w="2331"/>
    </w:tblGrid>
    <w:tr w:rsidR="00A0415A" w:rsidRPr="00174198" w14:paraId="4750D916" w14:textId="77777777" w:rsidTr="00AC3041">
      <w:trPr>
        <w:trHeight w:val="284"/>
      </w:trPr>
      <w:tc>
        <w:tcPr>
          <w:tcW w:w="8465" w:type="dxa"/>
        </w:tcPr>
        <w:p w14:paraId="34C3634A" w14:textId="77777777" w:rsidR="00A0415A" w:rsidRPr="00174198" w:rsidRDefault="00A0415A" w:rsidP="00AC3041">
          <w:pPr>
            <w:pStyle w:val="Organisasjon"/>
            <w:rPr>
              <w:lang w:val="nb-NO"/>
            </w:rPr>
          </w:pPr>
        </w:p>
      </w:tc>
      <w:tc>
        <w:tcPr>
          <w:tcW w:w="247" w:type="dxa"/>
        </w:tcPr>
        <w:p w14:paraId="46C4EF4A" w14:textId="77777777" w:rsidR="00A0415A" w:rsidRPr="00174198" w:rsidRDefault="00A0415A" w:rsidP="00AC3041">
          <w:pPr>
            <w:pStyle w:val="Bunntekst"/>
            <w:ind w:left="0"/>
            <w:rPr>
              <w:lang w:val="nb-NO"/>
            </w:rPr>
          </w:pPr>
        </w:p>
      </w:tc>
      <w:tc>
        <w:tcPr>
          <w:tcW w:w="2088" w:type="dxa"/>
          <w:vAlign w:val="bottom"/>
        </w:tcPr>
        <w:p w14:paraId="0C1CC8D2" w14:textId="77777777" w:rsidR="00A0415A" w:rsidRPr="00174198" w:rsidRDefault="00A0415A" w:rsidP="001F7F5B">
          <w:pPr>
            <w:pStyle w:val="Grafikk"/>
            <w:jc w:val="left"/>
            <w:rPr>
              <w:lang w:val="nb-NO"/>
            </w:rPr>
          </w:pPr>
        </w:p>
      </w:tc>
    </w:tr>
    <w:tr w:rsidR="00A0415A" w:rsidRPr="00174198" w14:paraId="6FA0C8E9" w14:textId="77777777" w:rsidTr="00AC3041">
      <w:trPr>
        <w:trHeight w:hRule="exact" w:val="86"/>
      </w:trPr>
      <w:tc>
        <w:tcPr>
          <w:tcW w:w="8465" w:type="dxa"/>
          <w:shd w:val="clear" w:color="auto" w:fill="000000" w:themeFill="text1"/>
        </w:tcPr>
        <w:p w14:paraId="03A4EEB2" w14:textId="77777777" w:rsidR="00A0415A" w:rsidRPr="00174198" w:rsidRDefault="00A0415A">
          <w:pPr>
            <w:pStyle w:val="Bunntekst"/>
            <w:rPr>
              <w:sz w:val="10"/>
              <w:szCs w:val="10"/>
              <w:lang w:val="nb-NO"/>
            </w:rPr>
          </w:pPr>
        </w:p>
      </w:tc>
      <w:tc>
        <w:tcPr>
          <w:tcW w:w="247" w:type="dxa"/>
        </w:tcPr>
        <w:p w14:paraId="6965E400" w14:textId="77777777" w:rsidR="00A0415A" w:rsidRPr="00174198" w:rsidRDefault="00A0415A">
          <w:pPr>
            <w:pStyle w:val="Bunntekst"/>
            <w:rPr>
              <w:sz w:val="10"/>
              <w:szCs w:val="10"/>
              <w:lang w:val="nb-NO"/>
            </w:rPr>
          </w:pPr>
        </w:p>
      </w:tc>
      <w:tc>
        <w:tcPr>
          <w:tcW w:w="2088" w:type="dxa"/>
          <w:shd w:val="clear" w:color="auto" w:fill="000000" w:themeFill="text1"/>
        </w:tcPr>
        <w:p w14:paraId="04E8BCD4" w14:textId="77777777" w:rsidR="00A0415A" w:rsidRPr="00174198" w:rsidRDefault="00A0415A">
          <w:pPr>
            <w:pStyle w:val="Bunntekst"/>
            <w:rPr>
              <w:sz w:val="10"/>
              <w:szCs w:val="10"/>
              <w:lang w:val="nb-NO"/>
            </w:rPr>
          </w:pPr>
        </w:p>
      </w:tc>
    </w:tr>
  </w:tbl>
  <w:p w14:paraId="06487FD2" w14:textId="68F2F660" w:rsidR="00A0415A" w:rsidRPr="00AC3041" w:rsidRDefault="006A123B" w:rsidP="00D46026">
    <w:pPr>
      <w:pStyle w:val="Bunntekst"/>
      <w:jc w:val="right"/>
      <w:rPr>
        <w:rFonts w:ascii="Calibri" w:hAnsi="Calibri"/>
        <w:color w:val="203763" w:themeColor="text2"/>
        <w:lang w:val="nb-NO"/>
      </w:rPr>
    </w:pPr>
    <w:sdt>
      <w:sdtPr>
        <w:rPr>
          <w:rFonts w:ascii="Calibri" w:hAnsi="Calibri"/>
          <w:color w:val="203763" w:themeColor="text2"/>
          <w:lang w:val="nb-NO"/>
        </w:rPr>
        <w:alias w:val="Tittel"/>
        <w:tag w:val=""/>
        <w:id w:val="-1989235865"/>
        <w:dataBinding w:prefixMappings="xmlns:ns0='http://purl.org/dc/elements/1.1/' xmlns:ns1='http://schemas.openxmlformats.org/package/2006/metadata/core-properties' " w:xpath="/ns1:coreProperties[1]/ns0:title[1]" w:storeItemID="{6C3C8BC8-F283-45AE-878A-BAB7291924A1}"/>
        <w:text/>
      </w:sdtPr>
      <w:sdtEndPr/>
      <w:sdtContent>
        <w:r w:rsidR="00E212DF">
          <w:rPr>
            <w:rFonts w:ascii="Calibri" w:hAnsi="Calibri"/>
            <w:color w:val="203763" w:themeColor="text2"/>
            <w:lang w:val="nb-NO"/>
          </w:rPr>
          <w:t>Profilering og rekruttering til kommunesektoren – eksempler på bruk av digitale verktøy til inspirasjon</w:t>
        </w:r>
      </w:sdtContent>
    </w:sdt>
    <w:r w:rsidR="00A0415A">
      <w:rPr>
        <w:rFonts w:ascii="Calibri" w:hAnsi="Calibri"/>
        <w:color w:val="203763" w:themeColor="text2"/>
        <w:lang w:val="nb-NO"/>
      </w:rPr>
      <w:t xml:space="preserve"> |samfunnsøkonomisk-analyse.no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9F91D5" w14:textId="77777777" w:rsidR="006A123B" w:rsidRDefault="006A123B">
      <w:pPr>
        <w:spacing w:after="0" w:line="240" w:lineRule="auto"/>
      </w:pPr>
      <w:r>
        <w:separator/>
      </w:r>
    </w:p>
    <w:p w14:paraId="31AA5064" w14:textId="77777777" w:rsidR="006A123B" w:rsidRDefault="006A123B"/>
  </w:footnote>
  <w:footnote w:type="continuationSeparator" w:id="0">
    <w:p w14:paraId="7D93D134" w14:textId="77777777" w:rsidR="006A123B" w:rsidRDefault="006A123B">
      <w:pPr>
        <w:spacing w:after="0" w:line="240" w:lineRule="auto"/>
      </w:pPr>
      <w:r>
        <w:continuationSeparator/>
      </w:r>
    </w:p>
    <w:p w14:paraId="2ACDC32F" w14:textId="77777777" w:rsidR="006A123B" w:rsidRDefault="006A123B"/>
  </w:footnote>
  <w:footnote w:id="1">
    <w:p w14:paraId="561332E2" w14:textId="77777777" w:rsidR="00BB040A" w:rsidRDefault="00BB040A" w:rsidP="00BB040A">
      <w:pPr>
        <w:pStyle w:val="Fotnotetekst"/>
      </w:pPr>
      <w:r>
        <w:rPr>
          <w:rStyle w:val="Fotnotereferanse"/>
        </w:rPr>
        <w:footnoteRef/>
      </w:r>
      <w:r>
        <w:t xml:space="preserve"> Kommunen har en </w:t>
      </w:r>
      <w:proofErr w:type="spellStart"/>
      <w:r>
        <w:t>Facebook</w:t>
      </w:r>
      <w:proofErr w:type="spellEnd"/>
      <w:r>
        <w:t xml:space="preserve"> side, men den har et bredere formål enn jobb og karriere. Det legges ut stillingsannonser på </w:t>
      </w:r>
      <w:proofErr w:type="spellStart"/>
      <w:r>
        <w:t>Linkedin</w:t>
      </w:r>
      <w:proofErr w:type="spellEnd"/>
      <w:r>
        <w:t>, men siden er for øvrig lite i bruk.</w:t>
      </w:r>
    </w:p>
  </w:footnote>
  <w:footnote w:id="2">
    <w:p w14:paraId="3993FBB7" w14:textId="77777777" w:rsidR="00BB040A" w:rsidRDefault="00BB040A" w:rsidP="00BB040A">
      <w:pPr>
        <w:pStyle w:val="Fotnotetekst"/>
      </w:pPr>
      <w:r>
        <w:rPr>
          <w:rStyle w:val="Fotnotereferanse"/>
        </w:rPr>
        <w:footnoteRef/>
      </w:r>
      <w:r>
        <w:t xml:space="preserve"> Rekrutteringsvideoen kan ses ved å </w:t>
      </w:r>
      <w:hyperlink r:id="rId1" w:history="1">
        <w:r w:rsidRPr="00B56B21">
          <w:rPr>
            <w:rStyle w:val="Hyperkobling"/>
          </w:rPr>
          <w:t>klikke her</w:t>
        </w:r>
      </w:hyperlink>
      <w:r>
        <w:t>.</w:t>
      </w:r>
    </w:p>
  </w:footnote>
  <w:footnote w:id="3">
    <w:p w14:paraId="7D2C7FBB" w14:textId="77777777" w:rsidR="00BB040A" w:rsidRDefault="00BB040A" w:rsidP="00BB040A">
      <w:pPr>
        <w:pStyle w:val="Fotnotetekst"/>
      </w:pPr>
      <w:r>
        <w:rPr>
          <w:rStyle w:val="Fotnotereferanse"/>
        </w:rPr>
        <w:footnoteRef/>
      </w:r>
      <w:r>
        <w:t xml:space="preserve"> Videoen av nyansatt kommunikasjonsrådgiver kan ses ved å </w:t>
      </w:r>
      <w:hyperlink r:id="rId2" w:history="1">
        <w:r w:rsidRPr="00347BB6">
          <w:rPr>
            <w:rStyle w:val="Hyperkobling"/>
          </w:rPr>
          <w:t>klikke her</w:t>
        </w:r>
      </w:hyperlink>
      <w:r>
        <w:t>.</w:t>
      </w:r>
    </w:p>
  </w:footnote>
  <w:footnote w:id="4">
    <w:p w14:paraId="2F2D2A7C" w14:textId="77777777" w:rsidR="00BB040A" w:rsidRPr="002308CE" w:rsidRDefault="00BB040A" w:rsidP="00BB040A">
      <w:pPr>
        <w:pStyle w:val="Fotnotetekst"/>
        <w:rPr>
          <w:color w:val="404040" w:themeColor="text1" w:themeTint="BF"/>
        </w:rPr>
      </w:pPr>
      <w:r>
        <w:rPr>
          <w:rStyle w:val="Fotnotereferanse"/>
        </w:rPr>
        <w:footnoteRef/>
      </w:r>
      <w:r>
        <w:t xml:space="preserve"> </w:t>
      </w:r>
      <w:r w:rsidRPr="002308CE">
        <w:rPr>
          <w:color w:val="404040" w:themeColor="text1" w:themeTint="BF"/>
        </w:rPr>
        <w:t xml:space="preserve">Videoen kan sees ved å </w:t>
      </w:r>
      <w:hyperlink r:id="rId3" w:history="1">
        <w:r w:rsidRPr="002308CE">
          <w:rPr>
            <w:rStyle w:val="Hyperkobling"/>
            <w:color w:val="404040" w:themeColor="text1" w:themeTint="BF"/>
          </w:rPr>
          <w:t>klikke her</w:t>
        </w:r>
      </w:hyperlink>
      <w:r w:rsidRPr="002308CE">
        <w:rPr>
          <w:color w:val="404040" w:themeColor="text1" w:themeTint="BF"/>
        </w:rPr>
        <w:t>.</w:t>
      </w:r>
    </w:p>
  </w:footnote>
  <w:footnote w:id="5">
    <w:p w14:paraId="72C3B322" w14:textId="77777777" w:rsidR="00BB040A" w:rsidRPr="002308CE" w:rsidRDefault="00BB040A" w:rsidP="00BB040A">
      <w:pPr>
        <w:pStyle w:val="Fotnotetekst"/>
        <w:rPr>
          <w:color w:val="404040" w:themeColor="text1" w:themeTint="BF"/>
        </w:rPr>
      </w:pPr>
      <w:r w:rsidRPr="002308CE">
        <w:rPr>
          <w:rStyle w:val="Fotnotereferanse"/>
          <w:color w:val="404040" w:themeColor="text1" w:themeTint="BF"/>
        </w:rPr>
        <w:footnoteRef/>
      </w:r>
      <w:r w:rsidRPr="002308CE">
        <w:rPr>
          <w:color w:val="404040" w:themeColor="text1" w:themeTint="BF"/>
        </w:rPr>
        <w:t xml:space="preserve"> Sarpsborg kommune, </w:t>
      </w:r>
      <w:hyperlink r:id="rId4" w:history="1">
        <w:r w:rsidRPr="002308CE">
          <w:rPr>
            <w:rStyle w:val="Hyperkobling"/>
            <w:color w:val="404040" w:themeColor="text1" w:themeTint="BF"/>
          </w:rPr>
          <w:t>Kommunedelplan kommunikasjon</w:t>
        </w:r>
      </w:hyperlink>
      <w:r w:rsidRPr="002308CE">
        <w:rPr>
          <w:color w:val="404040" w:themeColor="text1" w:themeTint="BF"/>
        </w:rPr>
        <w:t xml:space="preserve"> 2015-2026, rev. Februar 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71" w:type="pct"/>
      <w:jc w:val="right"/>
      <w:tblLayout w:type="fixed"/>
      <w:tblCellMar>
        <w:left w:w="0" w:type="dxa"/>
        <w:right w:w="0" w:type="dxa"/>
      </w:tblCellMar>
      <w:tblLook w:val="04A0" w:firstRow="1" w:lastRow="0" w:firstColumn="1" w:lastColumn="0" w:noHBand="0" w:noVBand="1"/>
    </w:tblPr>
    <w:tblGrid>
      <w:gridCol w:w="142"/>
      <w:gridCol w:w="9010"/>
      <w:gridCol w:w="576"/>
    </w:tblGrid>
    <w:tr w:rsidR="001658AE" w:rsidRPr="001658AE" w14:paraId="2B33AC1D" w14:textId="77777777" w:rsidTr="003936BA">
      <w:trPr>
        <w:trHeight w:hRule="exact" w:val="567"/>
        <w:jc w:val="right"/>
      </w:trPr>
      <w:tc>
        <w:tcPr>
          <w:tcW w:w="142" w:type="dxa"/>
          <w:vAlign w:val="bottom"/>
        </w:tcPr>
        <w:p w14:paraId="2F0347CF" w14:textId="77777777" w:rsidR="001658AE" w:rsidRPr="001658AE" w:rsidRDefault="001658AE" w:rsidP="001658AE">
          <w:pPr>
            <w:spacing w:after="0"/>
            <w:jc w:val="right"/>
            <w:rPr>
              <w:sz w:val="4"/>
              <w:szCs w:val="4"/>
            </w:rPr>
          </w:pPr>
        </w:p>
      </w:tc>
      <w:tc>
        <w:tcPr>
          <w:tcW w:w="9010" w:type="dxa"/>
          <w:vAlign w:val="bottom"/>
        </w:tcPr>
        <w:p w14:paraId="2BE69E20" w14:textId="0E25BA0B" w:rsidR="001658AE" w:rsidRPr="003936BA" w:rsidRDefault="006A123B" w:rsidP="001658AE">
          <w:pPr>
            <w:pStyle w:val="Tittel"/>
            <w:spacing w:after="0"/>
            <w:jc w:val="right"/>
            <w:rPr>
              <w:sz w:val="20"/>
              <w:szCs w:val="20"/>
              <w:lang w:val="nb-NO"/>
            </w:rPr>
          </w:pPr>
          <w:sdt>
            <w:sdtPr>
              <w:rPr>
                <w:sz w:val="20"/>
                <w:szCs w:val="20"/>
              </w:rPr>
              <w:alias w:val="Title"/>
              <w:tag w:val=""/>
              <w:id w:val="87829287"/>
              <w:placeholder>
                <w:docPart w:val="839FDAE570AB43989B2EB204ACE3DF67"/>
              </w:placeholder>
              <w:dataBinding w:prefixMappings="xmlns:ns0='http://purl.org/dc/elements/1.1/' xmlns:ns1='http://schemas.openxmlformats.org/package/2006/metadata/core-properties' " w:xpath="/ns1:coreProperties[1]/ns0:title[1]" w:storeItemID="{6C3C8BC8-F283-45AE-878A-BAB7291924A1}"/>
              <w:text/>
            </w:sdtPr>
            <w:sdtEndPr/>
            <w:sdtContent>
              <w:r w:rsidR="00E212DF">
                <w:rPr>
                  <w:sz w:val="20"/>
                  <w:szCs w:val="20"/>
                  <w:lang w:val="nb-NO"/>
                </w:rPr>
                <w:t>Profilering og rekruttering til kommunesektoren – eksempler på bruk av digitale verktøy til inspirasjon</w:t>
              </w:r>
            </w:sdtContent>
          </w:sdt>
        </w:p>
      </w:tc>
      <w:tc>
        <w:tcPr>
          <w:tcW w:w="576" w:type="dxa"/>
          <w:vAlign w:val="bottom"/>
        </w:tcPr>
        <w:p w14:paraId="494D07DE" w14:textId="0417FEE4" w:rsidR="001658AE" w:rsidRPr="001658AE" w:rsidRDefault="001658AE">
          <w:pPr>
            <w:pStyle w:val="Side"/>
            <w:rPr>
              <w:sz w:val="16"/>
              <w:szCs w:val="2"/>
            </w:rPr>
          </w:pPr>
          <w:r w:rsidRPr="001658AE">
            <w:rPr>
              <w:rFonts w:ascii="Arial" w:hAnsi="Arial"/>
              <w:color w:val="000000"/>
              <w:sz w:val="16"/>
              <w:szCs w:val="2"/>
            </w:rPr>
            <w:t>S.</w:t>
          </w:r>
          <w:r w:rsidRPr="001658AE">
            <w:rPr>
              <w:sz w:val="16"/>
              <w:szCs w:val="2"/>
            </w:rPr>
            <w:fldChar w:fldCharType="begin"/>
          </w:r>
          <w:r w:rsidRPr="001658AE">
            <w:rPr>
              <w:sz w:val="16"/>
              <w:szCs w:val="2"/>
            </w:rPr>
            <w:instrText xml:space="preserve"> Page \# 0# </w:instrText>
          </w:r>
          <w:r w:rsidRPr="001658AE">
            <w:rPr>
              <w:sz w:val="16"/>
              <w:szCs w:val="2"/>
            </w:rPr>
            <w:fldChar w:fldCharType="separate"/>
          </w:r>
          <w:r w:rsidR="00DF10C8">
            <w:rPr>
              <w:sz w:val="16"/>
              <w:szCs w:val="2"/>
            </w:rPr>
            <w:t>02</w:t>
          </w:r>
          <w:r w:rsidRPr="001658AE">
            <w:rPr>
              <w:sz w:val="16"/>
              <w:szCs w:val="2"/>
            </w:rPr>
            <w:fldChar w:fldCharType="end"/>
          </w:r>
        </w:p>
      </w:tc>
    </w:tr>
  </w:tbl>
  <w:p w14:paraId="5B5B6ADB" w14:textId="77777777" w:rsidR="00A0415A" w:rsidRPr="001658AE" w:rsidRDefault="00A0415A">
    <w:pPr>
      <w:pStyle w:val="Topptekst"/>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E8657" w14:textId="77777777" w:rsidR="00A0415A" w:rsidRDefault="00A0415A">
    <w:pPr>
      <w:pStyle w:val="Topptekst"/>
    </w:pPr>
    <w:r w:rsidRPr="00174198">
      <w:rPr>
        <w:noProof/>
        <w:lang w:val="nb-NO" w:eastAsia="nb-NO"/>
      </w:rPr>
      <w:drawing>
        <wp:anchor distT="0" distB="0" distL="114300" distR="114300" simplePos="0" relativeHeight="251658240" behindDoc="0" locked="0" layoutInCell="1" allowOverlap="1" wp14:anchorId="05BB783B" wp14:editId="04002157">
          <wp:simplePos x="0" y="0"/>
          <wp:positionH relativeFrom="margin">
            <wp:align>right</wp:align>
          </wp:positionH>
          <wp:positionV relativeFrom="paragraph">
            <wp:posOffset>-323850</wp:posOffset>
          </wp:positionV>
          <wp:extent cx="1063625" cy="709083"/>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63625" cy="70908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14DBF"/>
    <w:multiLevelType w:val="hybridMultilevel"/>
    <w:tmpl w:val="A2ECC2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AC60020"/>
    <w:multiLevelType w:val="hybridMultilevel"/>
    <w:tmpl w:val="D258F186"/>
    <w:lvl w:ilvl="0" w:tplc="0406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251381C"/>
    <w:multiLevelType w:val="hybridMultilevel"/>
    <w:tmpl w:val="74DCA276"/>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2739785C"/>
    <w:multiLevelType w:val="hybridMultilevel"/>
    <w:tmpl w:val="C9CE5AD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38B127BA"/>
    <w:multiLevelType w:val="hybridMultilevel"/>
    <w:tmpl w:val="6D944F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496D115D"/>
    <w:multiLevelType w:val="hybridMultilevel"/>
    <w:tmpl w:val="872E7DD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5DCF0D3D"/>
    <w:multiLevelType w:val="hybridMultilevel"/>
    <w:tmpl w:val="087CD7B6"/>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7" w15:restartNumberingAfterBreak="0">
    <w:nsid w:val="67475879"/>
    <w:multiLevelType w:val="hybridMultilevel"/>
    <w:tmpl w:val="B2087F4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6F113A7F"/>
    <w:multiLevelType w:val="hybridMultilevel"/>
    <w:tmpl w:val="A9CA2E0A"/>
    <w:lvl w:ilvl="0" w:tplc="04140017">
      <w:start w:val="1"/>
      <w:numFmt w:val="lowerLetter"/>
      <w:lvlText w:val="%1)"/>
      <w:lvlJc w:val="left"/>
      <w:pPr>
        <w:ind w:left="1069" w:hanging="360"/>
      </w:pPr>
    </w:lvl>
    <w:lvl w:ilvl="1" w:tplc="04140019" w:tentative="1">
      <w:start w:val="1"/>
      <w:numFmt w:val="lowerLetter"/>
      <w:lvlText w:val="%2."/>
      <w:lvlJc w:val="left"/>
      <w:pPr>
        <w:ind w:left="1789" w:hanging="360"/>
      </w:pPr>
    </w:lvl>
    <w:lvl w:ilvl="2" w:tplc="0414001B" w:tentative="1">
      <w:start w:val="1"/>
      <w:numFmt w:val="lowerRoman"/>
      <w:lvlText w:val="%3."/>
      <w:lvlJc w:val="right"/>
      <w:pPr>
        <w:ind w:left="2509" w:hanging="180"/>
      </w:pPr>
    </w:lvl>
    <w:lvl w:ilvl="3" w:tplc="0414000F" w:tentative="1">
      <w:start w:val="1"/>
      <w:numFmt w:val="decimal"/>
      <w:lvlText w:val="%4."/>
      <w:lvlJc w:val="left"/>
      <w:pPr>
        <w:ind w:left="3229" w:hanging="360"/>
      </w:pPr>
    </w:lvl>
    <w:lvl w:ilvl="4" w:tplc="04140019" w:tentative="1">
      <w:start w:val="1"/>
      <w:numFmt w:val="lowerLetter"/>
      <w:lvlText w:val="%5."/>
      <w:lvlJc w:val="left"/>
      <w:pPr>
        <w:ind w:left="3949" w:hanging="360"/>
      </w:pPr>
    </w:lvl>
    <w:lvl w:ilvl="5" w:tplc="0414001B" w:tentative="1">
      <w:start w:val="1"/>
      <w:numFmt w:val="lowerRoman"/>
      <w:lvlText w:val="%6."/>
      <w:lvlJc w:val="right"/>
      <w:pPr>
        <w:ind w:left="4669" w:hanging="180"/>
      </w:pPr>
    </w:lvl>
    <w:lvl w:ilvl="6" w:tplc="0414000F" w:tentative="1">
      <w:start w:val="1"/>
      <w:numFmt w:val="decimal"/>
      <w:lvlText w:val="%7."/>
      <w:lvlJc w:val="left"/>
      <w:pPr>
        <w:ind w:left="5389" w:hanging="360"/>
      </w:pPr>
    </w:lvl>
    <w:lvl w:ilvl="7" w:tplc="04140019" w:tentative="1">
      <w:start w:val="1"/>
      <w:numFmt w:val="lowerLetter"/>
      <w:lvlText w:val="%8."/>
      <w:lvlJc w:val="left"/>
      <w:pPr>
        <w:ind w:left="6109" w:hanging="360"/>
      </w:pPr>
    </w:lvl>
    <w:lvl w:ilvl="8" w:tplc="0414001B" w:tentative="1">
      <w:start w:val="1"/>
      <w:numFmt w:val="lowerRoman"/>
      <w:lvlText w:val="%9."/>
      <w:lvlJc w:val="right"/>
      <w:pPr>
        <w:ind w:left="6829" w:hanging="180"/>
      </w:pPr>
    </w:lvl>
  </w:abstractNum>
  <w:abstractNum w:abstractNumId="9" w15:restartNumberingAfterBreak="0">
    <w:nsid w:val="76D21F17"/>
    <w:multiLevelType w:val="hybridMultilevel"/>
    <w:tmpl w:val="CA06BDDE"/>
    <w:lvl w:ilvl="0" w:tplc="04060005">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5"/>
  </w:num>
  <w:num w:numId="2">
    <w:abstractNumId w:val="8"/>
  </w:num>
  <w:num w:numId="3">
    <w:abstractNumId w:val="2"/>
  </w:num>
  <w:num w:numId="4">
    <w:abstractNumId w:val="3"/>
  </w:num>
  <w:num w:numId="5">
    <w:abstractNumId w:val="1"/>
  </w:num>
  <w:num w:numId="6">
    <w:abstractNumId w:val="4"/>
  </w:num>
  <w:num w:numId="7">
    <w:abstractNumId w:val="9"/>
  </w:num>
  <w:num w:numId="8">
    <w:abstractNumId w:val="6"/>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0D8"/>
    <w:rsid w:val="000208F1"/>
    <w:rsid w:val="000244D0"/>
    <w:rsid w:val="000B0AD9"/>
    <w:rsid w:val="000F7054"/>
    <w:rsid w:val="00113307"/>
    <w:rsid w:val="001658AE"/>
    <w:rsid w:val="00174198"/>
    <w:rsid w:val="00180069"/>
    <w:rsid w:val="001C0324"/>
    <w:rsid w:val="001C38D1"/>
    <w:rsid w:val="001F7F5B"/>
    <w:rsid w:val="002308CE"/>
    <w:rsid w:val="002621E8"/>
    <w:rsid w:val="00310D52"/>
    <w:rsid w:val="00331823"/>
    <w:rsid w:val="003936BA"/>
    <w:rsid w:val="003C5AB6"/>
    <w:rsid w:val="003D7671"/>
    <w:rsid w:val="00530BB9"/>
    <w:rsid w:val="00544561"/>
    <w:rsid w:val="006754E1"/>
    <w:rsid w:val="0067630C"/>
    <w:rsid w:val="006A123B"/>
    <w:rsid w:val="006E340D"/>
    <w:rsid w:val="00702CBF"/>
    <w:rsid w:val="00703EAE"/>
    <w:rsid w:val="0071724B"/>
    <w:rsid w:val="007C06EC"/>
    <w:rsid w:val="00802A1C"/>
    <w:rsid w:val="00806CE3"/>
    <w:rsid w:val="00871A8E"/>
    <w:rsid w:val="00872B63"/>
    <w:rsid w:val="00961BDD"/>
    <w:rsid w:val="009B3C53"/>
    <w:rsid w:val="00A0415A"/>
    <w:rsid w:val="00A11A3D"/>
    <w:rsid w:val="00A6078F"/>
    <w:rsid w:val="00AC3041"/>
    <w:rsid w:val="00AF5411"/>
    <w:rsid w:val="00B569B7"/>
    <w:rsid w:val="00BB040A"/>
    <w:rsid w:val="00C6484F"/>
    <w:rsid w:val="00CD20BB"/>
    <w:rsid w:val="00D1339E"/>
    <w:rsid w:val="00D235D9"/>
    <w:rsid w:val="00D3681D"/>
    <w:rsid w:val="00D46026"/>
    <w:rsid w:val="00D530D8"/>
    <w:rsid w:val="00DF10C8"/>
    <w:rsid w:val="00E212DF"/>
    <w:rsid w:val="00E25B04"/>
    <w:rsid w:val="00E8020D"/>
    <w:rsid w:val="00EB41C2"/>
    <w:rsid w:val="00F14A91"/>
    <w:rsid w:val="00F34657"/>
    <w:rsid w:val="00F4219F"/>
    <w:rsid w:val="00F7005E"/>
    <w:rsid w:val="00F94423"/>
    <w:rsid w:val="00FE6F69"/>
  </w:rsids>
  <m:mathPr>
    <m:mathFont m:val="Cambria Math"/>
    <m:brkBin m:val="before"/>
    <m:brkBinSub m:val="--"/>
    <m:smallFrac m:val="0"/>
    <m:dispDef/>
    <m:lMargin m:val="0"/>
    <m:rMargin m:val="0"/>
    <m:defJc m:val="centerGroup"/>
    <m:wrapIndent m:val="1440"/>
    <m:intLim m:val="subSup"/>
    <m:naryLim m:val="undOvr"/>
  </m:mathPr>
  <w:themeFontLang w:val="en-GB"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3CC8AF"/>
  <w15:docId w15:val="{B9C4540C-F31D-4CF6-8635-9CBEC507E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04040" w:themeColor="text1" w:themeTint="BF"/>
        <w:lang w:val="en-GB" w:eastAsia="en-US" w:bidi="ar-SA"/>
      </w:rPr>
    </w:rPrDefault>
    <w:pPrDefault>
      <w:pPr>
        <w:spacing w:after="180" w:line="33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25B04"/>
    <w:rPr>
      <w:lang w:val="en-US"/>
    </w:rPr>
  </w:style>
  <w:style w:type="paragraph" w:styleId="Overskrift1">
    <w:name w:val="heading 1"/>
    <w:basedOn w:val="Normal"/>
    <w:next w:val="Normal"/>
    <w:link w:val="Overskrift1Tegn"/>
    <w:uiPriority w:val="9"/>
    <w:qFormat/>
    <w:rsid w:val="00AF5411"/>
    <w:pPr>
      <w:keepNext/>
      <w:keepLines/>
      <w:spacing w:before="240" w:after="0"/>
      <w:outlineLvl w:val="0"/>
    </w:pPr>
    <w:rPr>
      <w:rFonts w:asciiTheme="majorHAnsi" w:eastAsiaTheme="majorEastAsia" w:hAnsiTheme="majorHAnsi" w:cstheme="majorBidi"/>
      <w:color w:val="88862D" w:themeColor="accent1" w:themeShade="BF"/>
      <w:sz w:val="32"/>
      <w:szCs w:val="32"/>
    </w:rPr>
  </w:style>
  <w:style w:type="paragraph" w:styleId="Overskrift2">
    <w:name w:val="heading 2"/>
    <w:basedOn w:val="Normal"/>
    <w:next w:val="Normal"/>
    <w:link w:val="Overskrift2Tegn"/>
    <w:uiPriority w:val="9"/>
    <w:unhideWhenUsed/>
    <w:qFormat/>
    <w:rsid w:val="00E8020D"/>
    <w:pPr>
      <w:keepNext/>
      <w:keepLines/>
      <w:spacing w:before="40" w:after="0"/>
      <w:outlineLvl w:val="1"/>
    </w:pPr>
    <w:rPr>
      <w:rFonts w:asciiTheme="majorHAnsi" w:eastAsiaTheme="majorEastAsia" w:hAnsiTheme="majorHAnsi" w:cstheme="majorBidi"/>
      <w:color w:val="88862D"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Dato">
    <w:name w:val="Date"/>
    <w:basedOn w:val="Normal"/>
    <w:next w:val="Normal"/>
    <w:link w:val="DatoTegn"/>
    <w:uiPriority w:val="99"/>
    <w:qFormat/>
    <w:rsid w:val="00E25B04"/>
    <w:pPr>
      <w:spacing w:after="40" w:line="240" w:lineRule="auto"/>
    </w:pPr>
    <w:rPr>
      <w:rFonts w:asciiTheme="majorHAnsi" w:hAnsiTheme="majorHAnsi" w:cstheme="majorHAnsi"/>
      <w:color w:val="000000" w:themeColor="text1"/>
      <w:sz w:val="36"/>
      <w:szCs w:val="42"/>
    </w:rPr>
  </w:style>
  <w:style w:type="character" w:customStyle="1" w:styleId="DatoTegn">
    <w:name w:val="Dato Tegn"/>
    <w:basedOn w:val="Standardskriftforavsnitt"/>
    <w:link w:val="Dato"/>
    <w:uiPriority w:val="99"/>
    <w:rsid w:val="00E25B04"/>
    <w:rPr>
      <w:rFonts w:asciiTheme="majorHAnsi" w:hAnsiTheme="majorHAnsi" w:cstheme="majorHAnsi"/>
      <w:color w:val="000000" w:themeColor="text1"/>
      <w:sz w:val="36"/>
      <w:szCs w:val="42"/>
      <w:lang w:val="en-US"/>
    </w:rPr>
  </w:style>
  <w:style w:type="paragraph" w:styleId="Bunntekst">
    <w:name w:val="footer"/>
    <w:basedOn w:val="Normal"/>
    <w:link w:val="BunntekstTegn"/>
    <w:uiPriority w:val="99"/>
    <w:unhideWhenUsed/>
    <w:qFormat/>
    <w:rsid w:val="00E25B04"/>
    <w:pPr>
      <w:spacing w:after="0" w:line="240" w:lineRule="auto"/>
      <w:ind w:left="29" w:right="29"/>
    </w:pPr>
    <w:rPr>
      <w:color w:val="B6B43C" w:themeColor="accent1"/>
    </w:rPr>
  </w:style>
  <w:style w:type="character" w:customStyle="1" w:styleId="BunntekstTegn">
    <w:name w:val="Bunntekst Tegn"/>
    <w:basedOn w:val="Standardskriftforavsnitt"/>
    <w:link w:val="Bunntekst"/>
    <w:uiPriority w:val="99"/>
    <w:rsid w:val="00E25B04"/>
    <w:rPr>
      <w:color w:val="B6B43C" w:themeColor="accent1"/>
      <w:lang w:val="en-US"/>
    </w:rPr>
  </w:style>
  <w:style w:type="paragraph" w:customStyle="1" w:styleId="Skjemaoverskrift">
    <w:name w:val="Skjemaoverskrift"/>
    <w:basedOn w:val="Normal"/>
    <w:qFormat/>
    <w:rsid w:val="00E25B04"/>
    <w:pPr>
      <w:spacing w:before="320" w:after="0" w:line="240" w:lineRule="auto"/>
    </w:pPr>
    <w:rPr>
      <w:b/>
      <w:szCs w:val="26"/>
    </w:rPr>
  </w:style>
  <w:style w:type="paragraph" w:customStyle="1" w:styleId="Grafikk">
    <w:name w:val="Grafikk"/>
    <w:basedOn w:val="Normal"/>
    <w:uiPriority w:val="99"/>
    <w:rsid w:val="00E25B04"/>
    <w:pPr>
      <w:spacing w:after="80" w:line="240" w:lineRule="auto"/>
      <w:jc w:val="center"/>
    </w:pPr>
  </w:style>
  <w:style w:type="paragraph" w:styleId="Topptekst">
    <w:name w:val="header"/>
    <w:basedOn w:val="Normal"/>
    <w:link w:val="TopptekstTegn"/>
    <w:uiPriority w:val="99"/>
    <w:qFormat/>
    <w:rsid w:val="00E25B04"/>
    <w:pPr>
      <w:spacing w:after="380" w:line="240" w:lineRule="auto"/>
    </w:pPr>
  </w:style>
  <w:style w:type="character" w:customStyle="1" w:styleId="TopptekstTegn">
    <w:name w:val="Topptekst Tegn"/>
    <w:basedOn w:val="Standardskriftforavsnitt"/>
    <w:link w:val="Topptekst"/>
    <w:uiPriority w:val="99"/>
    <w:rsid w:val="00E25B04"/>
    <w:rPr>
      <w:color w:val="404040" w:themeColor="text1" w:themeTint="BF"/>
      <w:sz w:val="20"/>
      <w:szCs w:val="20"/>
      <w:lang w:val="en-US"/>
    </w:rPr>
  </w:style>
  <w:style w:type="table" w:styleId="Tabellrutenett">
    <w:name w:val="Table Grid"/>
    <w:basedOn w:val="Vanligtabell"/>
    <w:uiPriority w:val="59"/>
    <w:rsid w:val="00E25B04"/>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paragraph" w:customStyle="1" w:styleId="Organisasjon">
    <w:name w:val="Organisasjon"/>
    <w:basedOn w:val="Normal"/>
    <w:uiPriority w:val="2"/>
    <w:qFormat/>
    <w:rsid w:val="00E25B04"/>
    <w:pPr>
      <w:spacing w:after="60" w:line="240" w:lineRule="auto"/>
      <w:ind w:left="29" w:right="29"/>
    </w:pPr>
    <w:rPr>
      <w:b/>
      <w:color w:val="B6B43C" w:themeColor="accent1"/>
      <w:sz w:val="36"/>
    </w:rPr>
  </w:style>
  <w:style w:type="paragraph" w:customStyle="1" w:styleId="Side">
    <w:name w:val="Side"/>
    <w:basedOn w:val="Normal"/>
    <w:next w:val="Normal"/>
    <w:uiPriority w:val="99"/>
    <w:unhideWhenUsed/>
    <w:rsid w:val="00E25B04"/>
    <w:pPr>
      <w:spacing w:after="40" w:line="240" w:lineRule="auto"/>
      <w:jc w:val="right"/>
    </w:pPr>
    <w:rPr>
      <w:noProof/>
      <w:color w:val="000000" w:themeColor="text1"/>
      <w:sz w:val="36"/>
      <w:szCs w:val="18"/>
    </w:rPr>
  </w:style>
  <w:style w:type="character" w:styleId="Sidetall">
    <w:name w:val="page number"/>
    <w:basedOn w:val="Standardskriftforavsnitt"/>
    <w:uiPriority w:val="99"/>
    <w:unhideWhenUsed/>
    <w:rsid w:val="00E25B04"/>
    <w:rPr>
      <w:b w:val="0"/>
      <w:color w:val="000000" w:themeColor="text1"/>
      <w:sz w:val="44"/>
    </w:rPr>
  </w:style>
  <w:style w:type="paragraph" w:styleId="Tittel">
    <w:name w:val="Title"/>
    <w:basedOn w:val="Normal"/>
    <w:next w:val="Normal"/>
    <w:link w:val="TittelTegn"/>
    <w:uiPriority w:val="2"/>
    <w:qFormat/>
    <w:rsid w:val="00E25B04"/>
    <w:pPr>
      <w:spacing w:after="40" w:line="240" w:lineRule="auto"/>
      <w:ind w:left="115" w:right="115"/>
    </w:pPr>
    <w:rPr>
      <w:b/>
      <w:color w:val="B6B43C" w:themeColor="accent1"/>
      <w:sz w:val="44"/>
      <w:szCs w:val="42"/>
    </w:rPr>
  </w:style>
  <w:style w:type="character" w:customStyle="1" w:styleId="TittelTegn">
    <w:name w:val="Tittel Tegn"/>
    <w:basedOn w:val="Standardskriftforavsnitt"/>
    <w:link w:val="Tittel"/>
    <w:uiPriority w:val="2"/>
    <w:rsid w:val="00E25B04"/>
    <w:rPr>
      <w:b/>
      <w:color w:val="B6B43C" w:themeColor="accent1"/>
      <w:sz w:val="44"/>
      <w:szCs w:val="42"/>
      <w:lang w:val="en-US"/>
    </w:rPr>
  </w:style>
  <w:style w:type="character" w:styleId="Plassholdertekst">
    <w:name w:val="Placeholder Text"/>
    <w:basedOn w:val="Standardskriftforavsnitt"/>
    <w:uiPriority w:val="99"/>
    <w:semiHidden/>
    <w:rsid w:val="00E25B04"/>
    <w:rPr>
      <w:color w:val="808080"/>
    </w:rPr>
  </w:style>
  <w:style w:type="paragraph" w:styleId="Bobletekst">
    <w:name w:val="Balloon Text"/>
    <w:basedOn w:val="Normal"/>
    <w:link w:val="BobletekstTegn"/>
    <w:uiPriority w:val="99"/>
    <w:semiHidden/>
    <w:unhideWhenUsed/>
    <w:rsid w:val="00E25B04"/>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E25B04"/>
    <w:rPr>
      <w:rFonts w:ascii="Tahoma" w:hAnsi="Tahoma" w:cs="Tahoma"/>
      <w:sz w:val="16"/>
      <w:szCs w:val="16"/>
    </w:rPr>
  </w:style>
  <w:style w:type="character" w:styleId="Sterk">
    <w:name w:val="Strong"/>
    <w:basedOn w:val="Standardskriftforavsnitt"/>
    <w:uiPriority w:val="22"/>
    <w:qFormat/>
    <w:rsid w:val="00E25B04"/>
    <w:rPr>
      <w:b/>
      <w:bCs/>
    </w:rPr>
  </w:style>
  <w:style w:type="paragraph" w:customStyle="1" w:styleId="Skjematekst">
    <w:name w:val="Skjematekst"/>
    <w:basedOn w:val="Normal"/>
    <w:qFormat/>
    <w:rsid w:val="00E25B04"/>
    <w:pPr>
      <w:spacing w:after="0" w:line="264" w:lineRule="auto"/>
    </w:pPr>
    <w:rPr>
      <w:color w:val="B6B43C" w:themeColor="accent1"/>
      <w:sz w:val="18"/>
    </w:rPr>
  </w:style>
  <w:style w:type="paragraph" w:customStyle="1" w:styleId="sideoverskrift">
    <w:name w:val="sideoverskrift"/>
    <w:basedOn w:val="Normal"/>
    <w:uiPriority w:val="1"/>
    <w:qFormat/>
    <w:rsid w:val="00E25B04"/>
    <w:pPr>
      <w:spacing w:before="600" w:after="200"/>
    </w:pPr>
    <w:rPr>
      <w:b/>
    </w:rPr>
  </w:style>
  <w:style w:type="character" w:styleId="Hyperkobling">
    <w:name w:val="Hyperlink"/>
    <w:basedOn w:val="Standardskriftforavsnitt"/>
    <w:uiPriority w:val="99"/>
    <w:unhideWhenUsed/>
    <w:rsid w:val="001F7F5B"/>
    <w:rPr>
      <w:color w:val="B4C6E7" w:themeColor="hyperlink"/>
      <w:u w:val="single"/>
    </w:rPr>
  </w:style>
  <w:style w:type="paragraph" w:styleId="Listeavsnitt">
    <w:name w:val="List Paragraph"/>
    <w:basedOn w:val="Normal"/>
    <w:link w:val="ListeavsnittTegn"/>
    <w:uiPriority w:val="34"/>
    <w:qFormat/>
    <w:rsid w:val="000208F1"/>
    <w:pPr>
      <w:spacing w:after="170" w:line="240" w:lineRule="atLeast"/>
      <w:ind w:left="720"/>
      <w:contextualSpacing/>
    </w:pPr>
    <w:rPr>
      <w:color w:val="auto"/>
      <w:szCs w:val="22"/>
      <w:lang w:val="nb-NO"/>
    </w:rPr>
  </w:style>
  <w:style w:type="character" w:customStyle="1" w:styleId="ListeavsnittTegn">
    <w:name w:val="Listeavsnitt Tegn"/>
    <w:basedOn w:val="Standardskriftforavsnitt"/>
    <w:link w:val="Listeavsnitt"/>
    <w:uiPriority w:val="34"/>
    <w:rsid w:val="000208F1"/>
    <w:rPr>
      <w:color w:val="auto"/>
      <w:szCs w:val="22"/>
      <w:lang w:val="nb-NO"/>
    </w:rPr>
  </w:style>
  <w:style w:type="character" w:customStyle="1" w:styleId="Overskrift1Tegn">
    <w:name w:val="Overskrift 1 Tegn"/>
    <w:basedOn w:val="Standardskriftforavsnitt"/>
    <w:link w:val="Overskrift1"/>
    <w:uiPriority w:val="9"/>
    <w:rsid w:val="00AF5411"/>
    <w:rPr>
      <w:rFonts w:asciiTheme="majorHAnsi" w:eastAsiaTheme="majorEastAsia" w:hAnsiTheme="majorHAnsi" w:cstheme="majorBidi"/>
      <w:color w:val="88862D" w:themeColor="accent1" w:themeShade="BF"/>
      <w:sz w:val="32"/>
      <w:szCs w:val="32"/>
      <w:lang w:val="en-US"/>
    </w:rPr>
  </w:style>
  <w:style w:type="character" w:customStyle="1" w:styleId="Overskrift2Tegn">
    <w:name w:val="Overskrift 2 Tegn"/>
    <w:basedOn w:val="Standardskriftforavsnitt"/>
    <w:link w:val="Overskrift2"/>
    <w:uiPriority w:val="9"/>
    <w:rsid w:val="00E8020D"/>
    <w:rPr>
      <w:rFonts w:asciiTheme="majorHAnsi" w:eastAsiaTheme="majorEastAsia" w:hAnsiTheme="majorHAnsi" w:cstheme="majorBidi"/>
      <w:color w:val="88862D" w:themeColor="accent1" w:themeShade="BF"/>
      <w:sz w:val="26"/>
      <w:szCs w:val="26"/>
      <w:lang w:val="en-US"/>
    </w:rPr>
  </w:style>
  <w:style w:type="paragraph" w:styleId="Undertittel">
    <w:name w:val="Subtitle"/>
    <w:basedOn w:val="Normal"/>
    <w:next w:val="Normal"/>
    <w:link w:val="UndertittelTegn"/>
    <w:uiPriority w:val="11"/>
    <w:qFormat/>
    <w:rsid w:val="00BB040A"/>
    <w:pPr>
      <w:numPr>
        <w:ilvl w:val="1"/>
      </w:numPr>
      <w:spacing w:after="160" w:line="259" w:lineRule="auto"/>
    </w:pPr>
    <w:rPr>
      <w:rFonts w:eastAsiaTheme="minorEastAsia"/>
      <w:color w:val="5A5A5A" w:themeColor="text1" w:themeTint="A5"/>
      <w:spacing w:val="15"/>
      <w:sz w:val="22"/>
      <w:szCs w:val="22"/>
      <w:lang w:val="nb-NO"/>
    </w:rPr>
  </w:style>
  <w:style w:type="character" w:customStyle="1" w:styleId="UndertittelTegn">
    <w:name w:val="Undertittel Tegn"/>
    <w:basedOn w:val="Standardskriftforavsnitt"/>
    <w:link w:val="Undertittel"/>
    <w:uiPriority w:val="11"/>
    <w:rsid w:val="00BB040A"/>
    <w:rPr>
      <w:rFonts w:eastAsiaTheme="minorEastAsia"/>
      <w:color w:val="5A5A5A" w:themeColor="text1" w:themeTint="A5"/>
      <w:spacing w:val="15"/>
      <w:sz w:val="22"/>
      <w:szCs w:val="22"/>
      <w:lang w:val="nb-NO"/>
    </w:rPr>
  </w:style>
  <w:style w:type="paragraph" w:styleId="Fotnotetekst">
    <w:name w:val="footnote text"/>
    <w:basedOn w:val="Normal"/>
    <w:link w:val="FotnotetekstTegn"/>
    <w:uiPriority w:val="99"/>
    <w:unhideWhenUsed/>
    <w:rsid w:val="00BB040A"/>
    <w:pPr>
      <w:spacing w:after="0" w:line="240" w:lineRule="auto"/>
    </w:pPr>
    <w:rPr>
      <w:color w:val="auto"/>
      <w:lang w:val="nb-NO"/>
    </w:rPr>
  </w:style>
  <w:style w:type="character" w:customStyle="1" w:styleId="FotnotetekstTegn">
    <w:name w:val="Fotnotetekst Tegn"/>
    <w:basedOn w:val="Standardskriftforavsnitt"/>
    <w:link w:val="Fotnotetekst"/>
    <w:uiPriority w:val="99"/>
    <w:rsid w:val="00BB040A"/>
    <w:rPr>
      <w:color w:val="auto"/>
      <w:lang w:val="nb-NO"/>
    </w:rPr>
  </w:style>
  <w:style w:type="character" w:styleId="Fotnotereferanse">
    <w:name w:val="footnote reference"/>
    <w:basedOn w:val="Standardskriftforavsnitt"/>
    <w:uiPriority w:val="99"/>
    <w:unhideWhenUsed/>
    <w:rsid w:val="00BB040A"/>
    <w:rPr>
      <w:vertAlign w:val="superscript"/>
    </w:rPr>
  </w:style>
  <w:style w:type="paragraph" w:styleId="Bildetekst">
    <w:name w:val="caption"/>
    <w:basedOn w:val="Normal"/>
    <w:next w:val="Normal"/>
    <w:uiPriority w:val="35"/>
    <w:unhideWhenUsed/>
    <w:qFormat/>
    <w:rsid w:val="00BB040A"/>
    <w:pPr>
      <w:keepNext/>
      <w:keepLines/>
      <w:spacing w:before="240" w:after="0" w:line="240" w:lineRule="auto"/>
    </w:pPr>
    <w:rPr>
      <w:rFonts w:eastAsiaTheme="minorEastAsia"/>
      <w:b/>
      <w:bCs/>
      <w:sz w:val="22"/>
      <w:szCs w:val="16"/>
      <w:lang w:val="nb-NO"/>
    </w:rPr>
  </w:style>
  <w:style w:type="table" w:customStyle="1" w:styleId="DamvadTable">
    <w:name w:val="Damvad Table"/>
    <w:basedOn w:val="Vanligtabell"/>
    <w:uiPriority w:val="99"/>
    <w:rsid w:val="00BB040A"/>
    <w:pPr>
      <w:spacing w:after="0" w:line="300" w:lineRule="atLeast"/>
    </w:pPr>
    <w:rPr>
      <w:rFonts w:ascii="Calibri" w:hAnsi="Calibri"/>
      <w:color w:val="auto"/>
      <w:sz w:val="18"/>
      <w:lang w:val="da-DK"/>
    </w:rPr>
    <w:tblPr>
      <w:tblInd w:w="85" w:type="dxa"/>
      <w:tblBorders>
        <w:top w:val="single" w:sz="4" w:space="0" w:color="B6B43C" w:themeColor="accent1"/>
        <w:left w:val="single" w:sz="4" w:space="0" w:color="B6B43C" w:themeColor="accent1"/>
        <w:bottom w:val="single" w:sz="4" w:space="0" w:color="B6B43C" w:themeColor="accent1"/>
        <w:right w:val="single" w:sz="4" w:space="0" w:color="B6B43C" w:themeColor="accent1"/>
        <w:insideH w:val="single" w:sz="4" w:space="0" w:color="B6B43C" w:themeColor="accent1"/>
        <w:insideV w:val="single" w:sz="4" w:space="0" w:color="B6B43C" w:themeColor="accent1"/>
      </w:tblBorders>
      <w:tblCellMar>
        <w:left w:w="85" w:type="dxa"/>
        <w:right w:w="85" w:type="dxa"/>
      </w:tblCellMar>
    </w:tblPr>
    <w:tblStylePr w:type="firstRow">
      <w:pPr>
        <w:wordWrap/>
        <w:spacing w:line="220" w:lineRule="atLeast"/>
      </w:pPr>
      <w:rPr>
        <w:rFonts w:ascii="Calibri" w:hAnsi="Calibri"/>
        <w:b/>
        <w:color w:val="FFFFFF" w:themeColor="background1"/>
        <w:sz w:val="18"/>
      </w:rPr>
      <w:tblPr/>
      <w:tcPr>
        <w:shd w:val="clear" w:color="auto" w:fill="B6B43C" w:themeFill="accent1"/>
      </w:tcPr>
    </w:tblStylePr>
    <w:tblStylePr w:type="firstCol">
      <w:rPr>
        <w:b/>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ww.linkedin.com/company/2007?trk=tyah&amp;trkInfo=clickedVertical%3Acompany%2CclickedEntityId%3A2007%2Cidx%3A2-1-4%2CtarId%3A1453986670850%2Ctas%3Anordea"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customXml" Target="../customXml/item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facebook.com/norgesbankkarriere/app/123848961030369/" TargetMode="External"/><Relationship Id="rId22" Type="http://schemas.openxmlformats.org/officeDocument/2006/relationships/image" Target="media/image9.png"/><Relationship Id="rId27" Type="http://schemas.openxmlformats.org/officeDocument/2006/relationships/footer" Target="foot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EHparxRzG2Q" TargetMode="External"/><Relationship Id="rId2" Type="http://schemas.openxmlformats.org/officeDocument/2006/relationships/hyperlink" Target="https://www.youtube.com/watch?v=sHNr-Xv28D0" TargetMode="External"/><Relationship Id="rId1" Type="http://schemas.openxmlformats.org/officeDocument/2006/relationships/hyperlink" Target="https://www.youtube.com/watch?v=xLOhkvBQYvU" TargetMode="External"/><Relationship Id="rId4" Type="http://schemas.openxmlformats.org/officeDocument/2006/relationships/hyperlink" Target="https://www.sarpsborg.com/globalassets/dokumenter/politikk-og-planer/kommuneplaner/kommunikasjonsplanen/kommunedelplan-kommunikasjon.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https://samfunnsokonomisk.sharepoint.com/Administrasjon/Delte%20dokumenter/Administrasjon/Bilder%20og%20maler/Maler/Mem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8CDCA737739414384C395AA63174557"/>
        <w:category>
          <w:name w:val="Generelt"/>
          <w:gallery w:val="placeholder"/>
        </w:category>
        <w:types>
          <w:type w:val="bbPlcHdr"/>
        </w:types>
        <w:behaviors>
          <w:behavior w:val="content"/>
        </w:behaviors>
        <w:guid w:val="{CD215DF6-329B-4F24-BE28-D7A33DDCE618}"/>
      </w:docPartPr>
      <w:docPartBody>
        <w:p w:rsidR="00315EC0" w:rsidRDefault="00320F18" w:rsidP="00320F18">
          <w:pPr>
            <w:pStyle w:val="68CDCA737739414384C395AA63174557"/>
          </w:pPr>
          <w:r w:rsidRPr="00174198">
            <w:t>Notat</w:t>
          </w:r>
        </w:p>
      </w:docPartBody>
    </w:docPart>
    <w:docPart>
      <w:docPartPr>
        <w:name w:val="839FDAE570AB43989B2EB204ACE3DF67"/>
        <w:category>
          <w:name w:val="Generelt"/>
          <w:gallery w:val="placeholder"/>
        </w:category>
        <w:types>
          <w:type w:val="bbPlcHdr"/>
        </w:types>
        <w:behaviors>
          <w:behavior w:val="content"/>
        </w:behaviors>
        <w:guid w:val="{8A566047-20EE-4A37-9B5F-D2D275E9A9AE}"/>
      </w:docPartPr>
      <w:docPartBody>
        <w:p w:rsidR="001A5F0F" w:rsidRDefault="009861F9" w:rsidP="009861F9">
          <w:pPr>
            <w:pStyle w:val="839FDAE570AB43989B2EB204ACE3DF67"/>
          </w:pPr>
          <w:r w:rsidRPr="00174198">
            <w:t>Notat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auto"/>
    <w:notTrueType/>
    <w:pitch w:val="variable"/>
    <w:sig w:usb0="00000000"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F18"/>
    <w:rsid w:val="001A5F0F"/>
    <w:rsid w:val="00315EC0"/>
    <w:rsid w:val="00320F18"/>
    <w:rsid w:val="009861F9"/>
    <w:rsid w:val="00A27B2D"/>
  </w:rsids>
  <m:mathPr>
    <m:mathFont m:val="Cambria Math"/>
    <m:brkBin m:val="before"/>
    <m:brkBinSub m:val="--"/>
    <m:smallFrac m:val="0"/>
    <m:dispDef/>
    <m:lMargin m:val="0"/>
    <m:rMargin m:val="0"/>
    <m:defJc m:val="centerGroup"/>
    <m:wrapIndent m:val="1440"/>
    <m:intLim m:val="subSup"/>
    <m:naryLim m:val="undOvr"/>
  </m:mathPr>
  <w:themeFontLang w:val="nb-NO" w:eastAsia="zh-TW"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zh-TW"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7A2ED11205994A96A5CDC56204F5B3FF">
    <w:name w:val="7A2ED11205994A96A5CDC56204F5B3FF"/>
  </w:style>
  <w:style w:type="paragraph" w:customStyle="1" w:styleId="68CDCA737739414384C395AA63174557">
    <w:name w:val="68CDCA737739414384C395AA63174557"/>
    <w:rsid w:val="00320F18"/>
  </w:style>
  <w:style w:type="paragraph" w:customStyle="1" w:styleId="839FDAE570AB43989B2EB204ACE3DF67">
    <w:name w:val="839FDAE570AB43989B2EB204ACE3DF67"/>
    <w:rsid w:val="009861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Samfunnsøkonomisk analyse">
      <a:dk1>
        <a:srgbClr val="000000"/>
      </a:dk1>
      <a:lt1>
        <a:sysClr val="window" lastClr="FFFFFF"/>
      </a:lt1>
      <a:dk2>
        <a:srgbClr val="203763"/>
      </a:dk2>
      <a:lt2>
        <a:srgbClr val="DCDB94"/>
      </a:lt2>
      <a:accent1>
        <a:srgbClr val="B6B43C"/>
      </a:accent1>
      <a:accent2>
        <a:srgbClr val="5B5A1D"/>
      </a:accent2>
      <a:accent3>
        <a:srgbClr val="7F7F7F"/>
      </a:accent3>
      <a:accent4>
        <a:srgbClr val="000000"/>
      </a:accent4>
      <a:accent5>
        <a:srgbClr val="CC6600"/>
      </a:accent5>
      <a:accent6>
        <a:srgbClr val="CC0000"/>
      </a:accent6>
      <a:hlink>
        <a:srgbClr val="B4C6E7"/>
      </a:hlink>
      <a:folHlink>
        <a:srgbClr val="4571C3"/>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t"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2016-02-24T05:15:00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dlc_DocId xmlns="a0c403bc-df03-43c8-915b-d2d6e5c89d57">DMFW2D44QQMK-1105578229-6</_dlc_DocId>
    <_dlc_DocIdUrl xmlns="a0c403bc-df03-43c8-915b-d2d6e5c89d57">
      <Url>http://fou.ks.no/prosjekter/154030/_layouts/15/DocIdRedir.aspx?ID=DMFW2D44QQMK-1105578229-6</Url>
      <Description>DMFW2D44QQMK-1105578229-6</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A0DEE497803634489842DA5BA7422E61" ma:contentTypeVersion="0" ma:contentTypeDescription="Opprett et nytt dokument." ma:contentTypeScope="" ma:versionID="a1ff1df056a9aad098c0617ee65f3ef4">
  <xsd:schema xmlns:xsd="http://www.w3.org/2001/XMLSchema" xmlns:xs="http://www.w3.org/2001/XMLSchema" xmlns:p="http://schemas.microsoft.com/office/2006/metadata/properties" xmlns:ns2="a0c403bc-df03-43c8-915b-d2d6e5c89d57" targetNamespace="http://schemas.microsoft.com/office/2006/metadata/properties" ma:root="true" ma:fieldsID="f0617c891cb26e7f93be7b4de4108e91" ns2:_="">
    <xsd:import namespace="a0c403bc-df03-43c8-915b-d2d6e5c89d5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c403bc-df03-43c8-915b-d2d6e5c89d57" elementFormDefault="qualified">
    <xsd:import namespace="http://schemas.microsoft.com/office/2006/documentManagement/types"/>
    <xsd:import namespace="http://schemas.microsoft.com/office/infopath/2007/PartnerControls"/>
    <xsd:element name="_dlc_DocId" ma:index="8" nillable="true" ma:displayName="Dokument-ID-verdi" ma:description="Verdien for dokument-IDen som er tilordnet elementet." ma:internalName="_dlc_DocId" ma:readOnly="true">
      <xsd:simpleType>
        <xsd:restriction base="dms:Text"/>
      </xsd:simpleType>
    </xsd:element>
    <xsd:element name="_dlc_DocIdUrl" ma:index="9" nillable="true" ma:displayName="Dokument-ID" ma:description="Fast kobling til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Fast ID" ma:description="Behold IDen ved tillegging."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1F103B1-E916-415D-AFE5-BC12D5AEE58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8A007F8-90E1-403B-AD5B-D8A9164A19FD}">
  <ds:schemaRefs>
    <ds:schemaRef ds:uri="http://schemas.microsoft.com/sharepoint/v3/contenttype/forms"/>
  </ds:schemaRefs>
</ds:datastoreItem>
</file>

<file path=customXml/itemProps4.xml><?xml version="1.0" encoding="utf-8"?>
<ds:datastoreItem xmlns:ds="http://schemas.openxmlformats.org/officeDocument/2006/customXml" ds:itemID="{AF8EA358-4340-404F-868F-66ABAE68062C}"/>
</file>

<file path=customXml/itemProps5.xml><?xml version="1.0" encoding="utf-8"?>
<ds:datastoreItem xmlns:ds="http://schemas.openxmlformats.org/officeDocument/2006/customXml" ds:itemID="{83403270-67C0-4038-9BA7-90829FBC4429}">
  <ds:schemaRefs>
    <ds:schemaRef ds:uri="http://schemas.openxmlformats.org/officeDocument/2006/bibliography"/>
  </ds:schemaRefs>
</ds:datastoreItem>
</file>

<file path=customXml/itemProps6.xml><?xml version="1.0" encoding="utf-8"?>
<ds:datastoreItem xmlns:ds="http://schemas.openxmlformats.org/officeDocument/2006/customXml" ds:itemID="{88988B9F-4E3C-4E86-8A7E-1AD75F0D0AFC}"/>
</file>

<file path=docProps/app.xml><?xml version="1.0" encoding="utf-8"?>
<Properties xmlns="http://schemas.openxmlformats.org/officeDocument/2006/extended-properties" xmlns:vt="http://schemas.openxmlformats.org/officeDocument/2006/docPropsVTypes">
  <Template>Memo</Template>
  <TotalTime>28</TotalTime>
  <Pages>13</Pages>
  <Words>2985</Words>
  <Characters>15825</Characters>
  <Application>Microsoft Office Word</Application>
  <DocSecurity>0</DocSecurity>
  <Lines>131</Lines>
  <Paragraphs>37</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Utilising social media in the profiling and recruitment process</vt:lpstr>
      <vt:lpstr>Memo</vt:lpstr>
    </vt:vector>
  </TitlesOfParts>
  <Company/>
  <LinksUpToDate>false</LinksUpToDate>
  <CharactersWithSpaces>18773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Profilering og rekruttering til kommunesektoren – eksempler på bruk av digitale verktøy til inspirasjon</dc:title>
  <dc:creator>Fernanda</dc:creator>
  <cp:keywords/>
  <cp:lastModifiedBy>Hanne Jordell</cp:lastModifiedBy>
  <cp:revision>12</cp:revision>
  <dcterms:created xsi:type="dcterms:W3CDTF">2016-02-24T09:16:00Z</dcterms:created>
  <dcterms:modified xsi:type="dcterms:W3CDTF">2016-04-04T07:47:00Z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TC027909579991</vt:lpwstr>
  </property>
  <property fmtid="{D5CDD505-2E9C-101B-9397-08002B2CF9AE}" pid="3" name="ContentTypeId">
    <vt:lpwstr>0x010100A0DEE497803634489842DA5BA7422E61</vt:lpwstr>
  </property>
  <property fmtid="{D5CDD505-2E9C-101B-9397-08002B2CF9AE}" pid="4" name="_dlc_DocIdItemGuid">
    <vt:lpwstr>0585e968-1dc0-44fa-9989-99672da00b24</vt:lpwstr>
  </property>
</Properties>
</file>